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1D" w:rsidRPr="00B7776D" w:rsidRDefault="00935E1D" w:rsidP="00B260E1">
      <w:pPr>
        <w:jc w:val="center"/>
        <w:rPr>
          <w:rFonts w:ascii="宋体" w:cs="Times New Roman"/>
          <w:b/>
          <w:bCs/>
          <w:kern w:val="0"/>
          <w:sz w:val="44"/>
          <w:szCs w:val="44"/>
        </w:rPr>
      </w:pPr>
      <w:r w:rsidRPr="00B7776D">
        <w:rPr>
          <w:rFonts w:ascii="宋体" w:hAnsi="宋体" w:cs="宋体" w:hint="eastAsia"/>
          <w:b/>
          <w:bCs/>
          <w:kern w:val="0"/>
          <w:sz w:val="44"/>
          <w:szCs w:val="44"/>
        </w:rPr>
        <w:t>南京审计大学</w:t>
      </w:r>
      <w:r w:rsidRPr="00B7776D">
        <w:rPr>
          <w:rFonts w:ascii="宋体" w:hAnsi="宋体" w:cs="宋体"/>
          <w:b/>
          <w:bCs/>
          <w:kern w:val="0"/>
          <w:sz w:val="44"/>
          <w:szCs w:val="44"/>
        </w:rPr>
        <w:t>2017</w:t>
      </w:r>
      <w:r w:rsidRPr="00B7776D">
        <w:rPr>
          <w:rFonts w:ascii="宋体" w:hAnsi="宋体" w:cs="宋体" w:hint="eastAsia"/>
          <w:b/>
          <w:bCs/>
          <w:kern w:val="0"/>
          <w:sz w:val="44"/>
          <w:szCs w:val="44"/>
        </w:rPr>
        <w:t>年工作要点</w:t>
      </w:r>
    </w:p>
    <w:p w:rsidR="00421142" w:rsidRDefault="00421142" w:rsidP="00B418F0">
      <w:pPr>
        <w:spacing w:line="560" w:lineRule="exact"/>
        <w:ind w:firstLineChars="200" w:firstLine="643"/>
        <w:rPr>
          <w:rFonts w:ascii="仿宋_GB2312" w:eastAsia="仿宋_GB2312" w:hAnsi="Tahoma" w:cs="仿宋_GB2312"/>
          <w:b/>
          <w:kern w:val="0"/>
          <w:sz w:val="32"/>
          <w:szCs w:val="32"/>
        </w:rPr>
      </w:pPr>
    </w:p>
    <w:p w:rsidR="00935E1D" w:rsidRPr="00A36F8E" w:rsidRDefault="00935E1D" w:rsidP="00B240C1">
      <w:pPr>
        <w:spacing w:line="560" w:lineRule="exact"/>
        <w:ind w:firstLineChars="200" w:firstLine="643"/>
        <w:rPr>
          <w:rFonts w:ascii="仿宋_GB2312" w:eastAsia="仿宋_GB2312" w:hAnsi="Tahoma" w:cs="Times New Roman"/>
          <w:kern w:val="0"/>
          <w:sz w:val="32"/>
          <w:szCs w:val="32"/>
        </w:rPr>
      </w:pPr>
      <w:r w:rsidRPr="00B418F0">
        <w:rPr>
          <w:rFonts w:ascii="仿宋_GB2312" w:eastAsia="仿宋_GB2312" w:hAnsi="Tahoma" w:cs="仿宋_GB2312"/>
          <w:b/>
          <w:kern w:val="0"/>
          <w:sz w:val="32"/>
          <w:szCs w:val="32"/>
        </w:rPr>
        <w:t>2017</w:t>
      </w:r>
      <w:r w:rsidRPr="00B418F0">
        <w:rPr>
          <w:rFonts w:ascii="仿宋_GB2312" w:eastAsia="仿宋_GB2312" w:hAnsi="Tahoma" w:cs="仿宋_GB2312" w:hint="eastAsia"/>
          <w:b/>
          <w:kern w:val="0"/>
          <w:sz w:val="32"/>
          <w:szCs w:val="32"/>
        </w:rPr>
        <w:t>年学校</w:t>
      </w:r>
      <w:r w:rsidR="00B418F0" w:rsidRPr="00B418F0">
        <w:rPr>
          <w:rFonts w:ascii="仿宋_GB2312" w:eastAsia="仿宋_GB2312" w:hAnsi="Tahoma" w:cs="仿宋_GB2312" w:hint="eastAsia"/>
          <w:b/>
          <w:kern w:val="0"/>
          <w:sz w:val="32"/>
          <w:szCs w:val="32"/>
        </w:rPr>
        <w:t>工作</w:t>
      </w:r>
      <w:r w:rsidRPr="00B418F0">
        <w:rPr>
          <w:rFonts w:ascii="仿宋_GB2312" w:eastAsia="仿宋_GB2312" w:hAnsi="Tahoma" w:cs="仿宋_GB2312" w:hint="eastAsia"/>
          <w:b/>
          <w:kern w:val="0"/>
          <w:sz w:val="32"/>
          <w:szCs w:val="32"/>
        </w:rPr>
        <w:t>的</w:t>
      </w:r>
      <w:r w:rsidR="00147CC8" w:rsidRPr="00B418F0">
        <w:rPr>
          <w:rFonts w:ascii="仿宋_GB2312" w:eastAsia="仿宋_GB2312" w:hAnsi="Tahoma" w:cs="仿宋_GB2312" w:hint="eastAsia"/>
          <w:b/>
          <w:kern w:val="0"/>
          <w:sz w:val="32"/>
          <w:szCs w:val="32"/>
        </w:rPr>
        <w:t>总</w:t>
      </w:r>
      <w:r w:rsidRPr="00B418F0">
        <w:rPr>
          <w:rFonts w:ascii="仿宋_GB2312" w:eastAsia="仿宋_GB2312" w:hAnsi="Tahoma" w:cs="仿宋_GB2312" w:hint="eastAsia"/>
          <w:b/>
          <w:kern w:val="0"/>
          <w:sz w:val="32"/>
          <w:szCs w:val="32"/>
        </w:rPr>
        <w:t>体</w:t>
      </w:r>
      <w:r w:rsidR="00B418F0" w:rsidRPr="00B418F0">
        <w:rPr>
          <w:rFonts w:ascii="仿宋_GB2312" w:eastAsia="仿宋_GB2312" w:hAnsi="Tahoma" w:cs="仿宋_GB2312" w:hint="eastAsia"/>
          <w:b/>
          <w:kern w:val="0"/>
          <w:sz w:val="32"/>
          <w:szCs w:val="32"/>
        </w:rPr>
        <w:t>要求</w:t>
      </w:r>
      <w:r w:rsidRPr="00B418F0">
        <w:rPr>
          <w:rFonts w:ascii="仿宋_GB2312" w:eastAsia="仿宋_GB2312" w:hAnsi="Tahoma" w:cs="仿宋_GB2312" w:hint="eastAsia"/>
          <w:b/>
          <w:kern w:val="0"/>
          <w:sz w:val="32"/>
          <w:szCs w:val="32"/>
        </w:rPr>
        <w:t>是：</w:t>
      </w:r>
      <w:r w:rsidR="00147CC8">
        <w:rPr>
          <w:rFonts w:ascii="仿宋_GB2312" w:eastAsia="仿宋_GB2312" w:hAnsi="Tahoma" w:cs="仿宋_GB2312" w:hint="eastAsia"/>
          <w:kern w:val="0"/>
          <w:sz w:val="32"/>
          <w:szCs w:val="32"/>
        </w:rPr>
        <w:t>高举</w:t>
      </w:r>
      <w:r w:rsidR="00147CC8">
        <w:rPr>
          <w:rFonts w:ascii="仿宋_GB2312" w:eastAsia="仿宋_GB2312" w:hAnsi="Tahoma" w:cs="仿宋_GB2312"/>
          <w:kern w:val="0"/>
          <w:sz w:val="32"/>
          <w:szCs w:val="32"/>
        </w:rPr>
        <w:t>中国特色社会主义伟大</w:t>
      </w:r>
      <w:r w:rsidR="00147CC8">
        <w:rPr>
          <w:rFonts w:ascii="仿宋_GB2312" w:eastAsia="仿宋_GB2312" w:hAnsi="Tahoma" w:cs="仿宋_GB2312" w:hint="eastAsia"/>
          <w:kern w:val="0"/>
          <w:sz w:val="32"/>
          <w:szCs w:val="32"/>
        </w:rPr>
        <w:t>旗帜</w:t>
      </w:r>
      <w:r w:rsidR="00147CC8">
        <w:rPr>
          <w:rFonts w:ascii="仿宋_GB2312" w:eastAsia="仿宋_GB2312" w:hAnsi="Tahoma" w:cs="仿宋_GB2312"/>
          <w:kern w:val="0"/>
          <w:sz w:val="32"/>
          <w:szCs w:val="32"/>
        </w:rPr>
        <w:t>，</w:t>
      </w:r>
      <w:r w:rsidR="00B95C84">
        <w:rPr>
          <w:rFonts w:ascii="仿宋_GB2312" w:eastAsia="仿宋_GB2312" w:hAnsi="Tahoma" w:cs="仿宋_GB2312" w:hint="eastAsia"/>
          <w:kern w:val="0"/>
          <w:sz w:val="32"/>
          <w:szCs w:val="32"/>
        </w:rPr>
        <w:t>全面</w:t>
      </w:r>
      <w:r w:rsidR="00B95C84">
        <w:rPr>
          <w:rFonts w:ascii="仿宋_GB2312" w:eastAsia="仿宋_GB2312" w:hAnsi="Tahoma" w:cs="仿宋_GB2312"/>
          <w:kern w:val="0"/>
          <w:sz w:val="32"/>
          <w:szCs w:val="32"/>
        </w:rPr>
        <w:t>贯彻落实党的十八大和十八届三中、四中、五中和</w:t>
      </w:r>
      <w:r w:rsidRPr="00A36F8E">
        <w:rPr>
          <w:rFonts w:ascii="仿宋_GB2312" w:eastAsia="仿宋_GB2312" w:hAnsi="Tahoma" w:cs="仿宋_GB2312" w:hint="eastAsia"/>
          <w:kern w:val="0"/>
          <w:sz w:val="32"/>
          <w:szCs w:val="32"/>
        </w:rPr>
        <w:t>六中全会精神</w:t>
      </w:r>
      <w:r w:rsidR="00B95C84">
        <w:rPr>
          <w:rFonts w:ascii="仿宋_GB2312" w:eastAsia="仿宋_GB2312" w:hAnsi="Tahoma" w:cs="仿宋_GB2312" w:hint="eastAsia"/>
          <w:kern w:val="0"/>
          <w:sz w:val="32"/>
          <w:szCs w:val="32"/>
        </w:rPr>
        <w:t>，深入</w:t>
      </w:r>
      <w:r w:rsidR="00B95C84">
        <w:rPr>
          <w:rFonts w:ascii="仿宋_GB2312" w:eastAsia="仿宋_GB2312" w:hAnsi="Tahoma" w:cs="仿宋_GB2312"/>
          <w:kern w:val="0"/>
          <w:sz w:val="32"/>
          <w:szCs w:val="32"/>
        </w:rPr>
        <w:t>学习贯彻</w:t>
      </w:r>
      <w:r w:rsidRPr="00A36F8E">
        <w:rPr>
          <w:rFonts w:ascii="仿宋_GB2312" w:eastAsia="仿宋_GB2312" w:hAnsi="Tahoma" w:cs="仿宋_GB2312" w:hint="eastAsia"/>
          <w:kern w:val="0"/>
          <w:sz w:val="32"/>
          <w:szCs w:val="32"/>
        </w:rPr>
        <w:t>习近平总书记系列重要讲话精神，切实践行江苏省第十三次党代会精神，坚定不移贯彻党的教育方针，牢牢把握社会主义办学方向，紧紧围绕国家审计重大战略需求和区域经济社会发展需要，</w:t>
      </w:r>
      <w:r w:rsidR="0020601C" w:rsidRPr="00A36F8E">
        <w:rPr>
          <w:rFonts w:ascii="仿宋_GB2312" w:eastAsia="仿宋_GB2312" w:hAnsi="Tahoma" w:cs="仿宋_GB2312" w:hint="eastAsia"/>
          <w:kern w:val="0"/>
          <w:sz w:val="32"/>
          <w:szCs w:val="32"/>
        </w:rPr>
        <w:t>全力打造“特色、质量、国际化”办学理念升级版，全面</w:t>
      </w:r>
      <w:r w:rsidR="008059E7" w:rsidRPr="00A36F8E">
        <w:rPr>
          <w:rFonts w:ascii="仿宋_GB2312" w:eastAsia="仿宋_GB2312" w:hAnsi="Tahoma" w:cs="仿宋_GB2312" w:hint="eastAsia"/>
          <w:kern w:val="0"/>
          <w:sz w:val="32"/>
          <w:szCs w:val="32"/>
        </w:rPr>
        <w:t>落实</w:t>
      </w:r>
      <w:r w:rsidR="0020601C" w:rsidRPr="00A36F8E">
        <w:rPr>
          <w:rFonts w:ascii="仿宋_GB2312" w:eastAsia="仿宋_GB2312" w:hAnsi="Tahoma" w:cs="仿宋_GB2312" w:hint="eastAsia"/>
          <w:kern w:val="0"/>
          <w:sz w:val="32"/>
          <w:szCs w:val="32"/>
        </w:rPr>
        <w:t>“十三五”规划，</w:t>
      </w:r>
      <w:r w:rsidR="0020601C">
        <w:rPr>
          <w:rFonts w:ascii="仿宋_GB2312" w:eastAsia="仿宋_GB2312" w:hAnsi="Tahoma" w:cs="仿宋_GB2312" w:hint="eastAsia"/>
          <w:kern w:val="0"/>
          <w:sz w:val="32"/>
          <w:szCs w:val="32"/>
        </w:rPr>
        <w:t>进一步</w:t>
      </w:r>
      <w:r w:rsidR="0020601C" w:rsidRPr="00A36F8E">
        <w:rPr>
          <w:rFonts w:ascii="仿宋_GB2312" w:eastAsia="仿宋_GB2312" w:hAnsi="Tahoma" w:cs="仿宋_GB2312" w:hint="eastAsia"/>
          <w:kern w:val="0"/>
          <w:sz w:val="32"/>
          <w:szCs w:val="32"/>
        </w:rPr>
        <w:t>释放人才红利，</w:t>
      </w:r>
      <w:r w:rsidR="00401477">
        <w:rPr>
          <w:rFonts w:ascii="仿宋_GB2312" w:eastAsia="仿宋_GB2312" w:hAnsi="Tahoma" w:cs="仿宋_GB2312" w:hint="eastAsia"/>
          <w:kern w:val="0"/>
          <w:sz w:val="32"/>
          <w:szCs w:val="32"/>
        </w:rPr>
        <w:t>确保本科</w:t>
      </w:r>
      <w:r w:rsidR="00401477">
        <w:rPr>
          <w:rFonts w:ascii="仿宋_GB2312" w:eastAsia="仿宋_GB2312" w:hAnsi="Tahoma" w:cs="仿宋_GB2312"/>
          <w:kern w:val="0"/>
          <w:sz w:val="32"/>
          <w:szCs w:val="32"/>
        </w:rPr>
        <w:t>教学</w:t>
      </w:r>
      <w:r w:rsidR="00CB1AC4">
        <w:rPr>
          <w:rFonts w:ascii="仿宋_GB2312" w:eastAsia="仿宋_GB2312" w:hAnsi="Tahoma" w:cs="仿宋_GB2312" w:hint="eastAsia"/>
          <w:kern w:val="0"/>
          <w:sz w:val="32"/>
          <w:szCs w:val="32"/>
        </w:rPr>
        <w:t>工作</w:t>
      </w:r>
      <w:r w:rsidR="00401477">
        <w:rPr>
          <w:rFonts w:ascii="仿宋_GB2312" w:eastAsia="仿宋_GB2312" w:hAnsi="Tahoma" w:cs="仿宋_GB2312"/>
          <w:kern w:val="0"/>
          <w:sz w:val="32"/>
          <w:szCs w:val="32"/>
        </w:rPr>
        <w:t>审核评估</w:t>
      </w:r>
      <w:r w:rsidR="00401477">
        <w:rPr>
          <w:rFonts w:ascii="仿宋_GB2312" w:eastAsia="仿宋_GB2312" w:hAnsi="Tahoma" w:cs="仿宋_GB2312" w:hint="eastAsia"/>
          <w:kern w:val="0"/>
          <w:sz w:val="32"/>
          <w:szCs w:val="32"/>
        </w:rPr>
        <w:t>取得</w:t>
      </w:r>
      <w:r w:rsidR="00401477">
        <w:rPr>
          <w:rFonts w:ascii="仿宋_GB2312" w:eastAsia="仿宋_GB2312" w:hAnsi="Tahoma" w:cs="仿宋_GB2312"/>
          <w:kern w:val="0"/>
          <w:sz w:val="32"/>
          <w:szCs w:val="32"/>
        </w:rPr>
        <w:t>实效</w:t>
      </w:r>
      <w:r w:rsidR="00401477">
        <w:rPr>
          <w:rFonts w:ascii="仿宋_GB2312" w:eastAsia="仿宋_GB2312" w:hAnsi="Tahoma" w:cs="仿宋_GB2312" w:hint="eastAsia"/>
          <w:kern w:val="0"/>
          <w:sz w:val="32"/>
          <w:szCs w:val="32"/>
        </w:rPr>
        <w:t>，确保</w:t>
      </w:r>
      <w:r w:rsidR="00401477">
        <w:rPr>
          <w:rFonts w:ascii="仿宋_GB2312" w:eastAsia="仿宋_GB2312" w:hAnsi="Tahoma" w:cs="仿宋_GB2312"/>
          <w:kern w:val="0"/>
          <w:sz w:val="32"/>
          <w:szCs w:val="32"/>
        </w:rPr>
        <w:t>学位点</w:t>
      </w:r>
      <w:r w:rsidR="008059E7">
        <w:rPr>
          <w:rFonts w:ascii="仿宋_GB2312" w:eastAsia="仿宋_GB2312" w:hAnsi="Tahoma" w:cs="仿宋_GB2312" w:hint="eastAsia"/>
          <w:kern w:val="0"/>
          <w:sz w:val="32"/>
          <w:szCs w:val="32"/>
        </w:rPr>
        <w:t>建设</w:t>
      </w:r>
      <w:r w:rsidR="00401477">
        <w:rPr>
          <w:rFonts w:ascii="仿宋_GB2312" w:eastAsia="仿宋_GB2312" w:hAnsi="Tahoma" w:cs="仿宋_GB2312"/>
          <w:kern w:val="0"/>
          <w:sz w:val="32"/>
          <w:szCs w:val="32"/>
        </w:rPr>
        <w:t>取得突破</w:t>
      </w:r>
      <w:r w:rsidR="00401477">
        <w:rPr>
          <w:rFonts w:ascii="仿宋_GB2312" w:eastAsia="仿宋_GB2312" w:hAnsi="Tahoma" w:cs="仿宋_GB2312" w:hint="eastAsia"/>
          <w:kern w:val="0"/>
          <w:sz w:val="32"/>
          <w:szCs w:val="32"/>
        </w:rPr>
        <w:t>，</w:t>
      </w:r>
      <w:r w:rsidR="0020601C">
        <w:rPr>
          <w:rFonts w:ascii="仿宋_GB2312" w:eastAsia="仿宋_GB2312" w:hAnsi="Tahoma" w:cs="仿宋_GB2312" w:hint="eastAsia"/>
          <w:kern w:val="0"/>
          <w:sz w:val="32"/>
          <w:szCs w:val="32"/>
        </w:rPr>
        <w:t>扎实</w:t>
      </w:r>
      <w:r w:rsidR="0020601C">
        <w:rPr>
          <w:rFonts w:ascii="仿宋_GB2312" w:eastAsia="仿宋_GB2312" w:hAnsi="Tahoma" w:cs="仿宋_GB2312"/>
          <w:kern w:val="0"/>
          <w:sz w:val="32"/>
          <w:szCs w:val="32"/>
        </w:rPr>
        <w:t>推进</w:t>
      </w:r>
      <w:r w:rsidR="0020601C" w:rsidRPr="00A36F8E">
        <w:rPr>
          <w:rFonts w:ascii="仿宋_GB2312" w:eastAsia="仿宋_GB2312" w:hAnsi="Tahoma" w:cs="仿宋_GB2312" w:hint="eastAsia"/>
          <w:kern w:val="0"/>
          <w:sz w:val="32"/>
          <w:szCs w:val="32"/>
        </w:rPr>
        <w:t>高水平特色大学</w:t>
      </w:r>
      <w:r w:rsidR="0020601C">
        <w:rPr>
          <w:rFonts w:ascii="仿宋_GB2312" w:eastAsia="仿宋_GB2312" w:hAnsi="Tahoma" w:cs="仿宋_GB2312" w:hint="eastAsia"/>
          <w:kern w:val="0"/>
          <w:sz w:val="32"/>
          <w:szCs w:val="32"/>
        </w:rPr>
        <w:t>建设</w:t>
      </w:r>
      <w:r w:rsidR="0020601C" w:rsidRPr="00A36F8E">
        <w:rPr>
          <w:rFonts w:ascii="仿宋_GB2312" w:eastAsia="仿宋_GB2312" w:hAnsi="Tahoma" w:cs="仿宋_GB2312" w:hint="eastAsia"/>
          <w:kern w:val="0"/>
          <w:sz w:val="32"/>
          <w:szCs w:val="32"/>
        </w:rPr>
        <w:t>，</w:t>
      </w:r>
      <w:r w:rsidRPr="00A36F8E">
        <w:rPr>
          <w:rFonts w:ascii="仿宋_GB2312" w:eastAsia="仿宋_GB2312" w:hAnsi="Tahoma" w:cs="仿宋_GB2312" w:hint="eastAsia"/>
          <w:kern w:val="0"/>
          <w:sz w:val="32"/>
          <w:szCs w:val="32"/>
        </w:rPr>
        <w:t>以优异的办学业绩迎接党的十九大胜利召开。</w:t>
      </w:r>
    </w:p>
    <w:p w:rsidR="00935E1D" w:rsidRPr="00B7776D" w:rsidRDefault="00935E1D" w:rsidP="00B240C1">
      <w:pPr>
        <w:spacing w:line="560" w:lineRule="exact"/>
        <w:ind w:firstLine="600"/>
        <w:rPr>
          <w:rFonts w:ascii="黑体" w:eastAsia="黑体" w:hAnsi="宋体" w:cs="Times New Roman"/>
          <w:kern w:val="0"/>
          <w:sz w:val="32"/>
          <w:szCs w:val="32"/>
        </w:rPr>
      </w:pPr>
      <w:r w:rsidRPr="00B7776D">
        <w:rPr>
          <w:rFonts w:ascii="黑体" w:eastAsia="黑体" w:hAnsi="宋体" w:cs="黑体" w:hint="eastAsia"/>
          <w:kern w:val="0"/>
          <w:sz w:val="32"/>
          <w:szCs w:val="32"/>
        </w:rPr>
        <w:t>一、全面加强党的建设</w:t>
      </w:r>
    </w:p>
    <w:p w:rsidR="00340D86" w:rsidRDefault="00713907" w:rsidP="00B240C1">
      <w:pPr>
        <w:spacing w:line="560" w:lineRule="exact"/>
        <w:ind w:firstLine="600"/>
        <w:rPr>
          <w:rFonts w:ascii="仿宋_GB2312" w:eastAsia="仿宋_GB2312" w:hAnsi="Tahoma" w:cs="Times New Roman"/>
          <w:kern w:val="0"/>
          <w:sz w:val="32"/>
          <w:szCs w:val="32"/>
        </w:rPr>
      </w:pPr>
      <w:r>
        <w:rPr>
          <w:rFonts w:ascii="宋体" w:hAnsi="宋体" w:cs="宋体" w:hint="eastAsia"/>
          <w:b/>
          <w:bCs/>
          <w:kern w:val="0"/>
          <w:sz w:val="32"/>
          <w:szCs w:val="32"/>
        </w:rPr>
        <w:t>1</w:t>
      </w:r>
      <w:r>
        <w:rPr>
          <w:rFonts w:ascii="宋体" w:hAnsi="宋体" w:cs="宋体"/>
          <w:b/>
          <w:bCs/>
          <w:kern w:val="0"/>
          <w:sz w:val="32"/>
          <w:szCs w:val="32"/>
        </w:rPr>
        <w:t>.</w:t>
      </w:r>
      <w:r w:rsidR="00A555A2" w:rsidRPr="00A555A2">
        <w:rPr>
          <w:rFonts w:ascii="微软雅黑" w:eastAsia="微软雅黑" w:hAnsi="微软雅黑" w:hint="eastAsia"/>
          <w:color w:val="4B4B4B"/>
        </w:rPr>
        <w:t xml:space="preserve"> </w:t>
      </w:r>
      <w:r w:rsidR="00A555A2" w:rsidRPr="004F5CFC">
        <w:rPr>
          <w:rFonts w:ascii="宋体" w:hAnsi="宋体" w:cs="宋体" w:hint="eastAsia"/>
          <w:b/>
          <w:bCs/>
          <w:kern w:val="0"/>
          <w:sz w:val="32"/>
          <w:szCs w:val="32"/>
        </w:rPr>
        <w:t>深入学习贯彻习近平总书记系列重要讲话精神。</w:t>
      </w:r>
      <w:r w:rsidR="004F5CFC" w:rsidRPr="004F5CFC">
        <w:rPr>
          <w:rFonts w:ascii="仿宋_GB2312" w:eastAsia="仿宋_GB2312" w:hAnsi="Tahoma" w:cs="仿宋_GB2312" w:hint="eastAsia"/>
          <w:kern w:val="0"/>
          <w:sz w:val="32"/>
          <w:szCs w:val="32"/>
        </w:rPr>
        <w:t>学习贯彻</w:t>
      </w:r>
      <w:r w:rsidR="00A555A2" w:rsidRPr="004F5CFC">
        <w:rPr>
          <w:rFonts w:ascii="仿宋_GB2312" w:eastAsia="仿宋_GB2312" w:hAnsi="Tahoma" w:cs="仿宋_GB2312" w:hint="eastAsia"/>
          <w:kern w:val="0"/>
          <w:sz w:val="32"/>
          <w:szCs w:val="32"/>
        </w:rPr>
        <w:t>习近平总书记系列重要讲话精神和治国理政新理念新思想新战略，进一步增强政治意识、大局意识、核心意识、看齐意识。积极推动习近平总书记系列重要讲话精神和治国理政新理念新思想新战略进</w:t>
      </w:r>
      <w:r w:rsidR="00260EAE">
        <w:rPr>
          <w:rFonts w:ascii="仿宋_GB2312" w:eastAsia="仿宋_GB2312" w:hAnsi="Tahoma" w:cs="仿宋_GB2312" w:hint="eastAsia"/>
          <w:kern w:val="0"/>
          <w:sz w:val="32"/>
          <w:szCs w:val="32"/>
        </w:rPr>
        <w:t>课程</w:t>
      </w:r>
      <w:r w:rsidR="00A555A2" w:rsidRPr="004F5CFC">
        <w:rPr>
          <w:rFonts w:ascii="仿宋_GB2312" w:eastAsia="仿宋_GB2312" w:hAnsi="Tahoma" w:cs="仿宋_GB2312" w:hint="eastAsia"/>
          <w:kern w:val="0"/>
          <w:sz w:val="32"/>
          <w:szCs w:val="32"/>
        </w:rPr>
        <w:t>、进课堂、进头脑。开展习近平总书记教育思想学习研究。</w:t>
      </w:r>
      <w:r w:rsidR="00935E1D" w:rsidRPr="00A36F8E">
        <w:rPr>
          <w:rFonts w:ascii="仿宋_GB2312" w:eastAsia="仿宋_GB2312" w:hAnsi="Tahoma" w:cs="仿宋_GB2312" w:hint="eastAsia"/>
          <w:kern w:val="0"/>
          <w:sz w:val="32"/>
          <w:szCs w:val="32"/>
        </w:rPr>
        <w:t>继续做好</w:t>
      </w:r>
      <w:r w:rsidR="00214AA2" w:rsidRPr="004F5CFC">
        <w:rPr>
          <w:rFonts w:ascii="仿宋_GB2312" w:eastAsia="仿宋_GB2312" w:hAnsi="Tahoma" w:cs="仿宋_GB2312" w:hint="eastAsia"/>
          <w:kern w:val="0"/>
          <w:sz w:val="32"/>
          <w:szCs w:val="32"/>
        </w:rPr>
        <w:t>“</w:t>
      </w:r>
      <w:r w:rsidR="00214AA2" w:rsidRPr="00A36F8E">
        <w:rPr>
          <w:rFonts w:ascii="仿宋_GB2312" w:eastAsia="仿宋_GB2312" w:hAnsi="Tahoma" w:cs="仿宋_GB2312" w:hint="eastAsia"/>
          <w:kern w:val="0"/>
          <w:sz w:val="32"/>
          <w:szCs w:val="32"/>
        </w:rPr>
        <w:t>两学一做</w:t>
      </w:r>
      <w:r w:rsidR="00214AA2" w:rsidRPr="004F5CFC">
        <w:rPr>
          <w:rFonts w:ascii="仿宋_GB2312" w:eastAsia="仿宋_GB2312" w:hAnsi="Tahoma" w:cs="仿宋_GB2312" w:hint="eastAsia"/>
          <w:kern w:val="0"/>
          <w:sz w:val="32"/>
          <w:szCs w:val="32"/>
        </w:rPr>
        <w:t>”</w:t>
      </w:r>
      <w:r w:rsidR="00935E1D" w:rsidRPr="00A36F8E">
        <w:rPr>
          <w:rFonts w:ascii="仿宋_GB2312" w:eastAsia="仿宋_GB2312" w:hAnsi="Tahoma" w:cs="仿宋_GB2312" w:hint="eastAsia"/>
          <w:kern w:val="0"/>
          <w:sz w:val="32"/>
          <w:szCs w:val="32"/>
        </w:rPr>
        <w:t>学习教育，</w:t>
      </w:r>
      <w:r w:rsidR="00FB4AA8">
        <w:rPr>
          <w:rFonts w:ascii="仿宋_GB2312" w:eastAsia="仿宋_GB2312" w:hAnsi="Tahoma" w:cs="仿宋_GB2312" w:hint="eastAsia"/>
          <w:kern w:val="0"/>
          <w:sz w:val="32"/>
          <w:szCs w:val="32"/>
        </w:rPr>
        <w:t>抓好整改落实，</w:t>
      </w:r>
      <w:r w:rsidR="00935E1D" w:rsidRPr="00A36F8E">
        <w:rPr>
          <w:rFonts w:ascii="仿宋_GB2312" w:eastAsia="仿宋_GB2312" w:hAnsi="Tahoma" w:cs="仿宋_GB2312" w:hint="eastAsia"/>
          <w:kern w:val="0"/>
          <w:sz w:val="32"/>
          <w:szCs w:val="32"/>
        </w:rPr>
        <w:t>固化学习教育成果。</w:t>
      </w:r>
    </w:p>
    <w:p w:rsidR="000C4FF2" w:rsidRPr="00A84109" w:rsidRDefault="00713907" w:rsidP="00B240C1">
      <w:pPr>
        <w:spacing w:line="560" w:lineRule="exact"/>
        <w:ind w:firstLine="600"/>
        <w:rPr>
          <w:rFonts w:ascii="仿宋_GB2312" w:eastAsia="仿宋_GB2312" w:hAnsi="Tahoma" w:cs="仿宋_GB2312"/>
          <w:kern w:val="0"/>
          <w:sz w:val="32"/>
          <w:szCs w:val="32"/>
        </w:rPr>
      </w:pPr>
      <w:r>
        <w:rPr>
          <w:rFonts w:ascii="宋体" w:hAnsi="宋体" w:cs="宋体" w:hint="eastAsia"/>
          <w:b/>
          <w:bCs/>
          <w:kern w:val="0"/>
          <w:sz w:val="32"/>
          <w:szCs w:val="32"/>
        </w:rPr>
        <w:t>2</w:t>
      </w:r>
      <w:r>
        <w:rPr>
          <w:rFonts w:ascii="宋体" w:hAnsi="宋体" w:cs="宋体"/>
          <w:b/>
          <w:bCs/>
          <w:kern w:val="0"/>
          <w:sz w:val="32"/>
          <w:szCs w:val="32"/>
        </w:rPr>
        <w:t>.</w:t>
      </w:r>
      <w:r w:rsidR="00935E1D" w:rsidRPr="00B7776D">
        <w:rPr>
          <w:rFonts w:ascii="宋体" w:hAnsi="宋体" w:cs="宋体" w:hint="eastAsia"/>
          <w:b/>
          <w:bCs/>
          <w:kern w:val="0"/>
          <w:sz w:val="32"/>
          <w:szCs w:val="32"/>
        </w:rPr>
        <w:t>学习贯彻全国高校思想政治工作会议精神。</w:t>
      </w:r>
      <w:r w:rsidR="004E3F91" w:rsidRPr="00A84109">
        <w:rPr>
          <w:rFonts w:ascii="仿宋_GB2312" w:eastAsia="仿宋_GB2312" w:hAnsi="Tahoma" w:cs="仿宋_GB2312" w:hint="eastAsia"/>
          <w:kern w:val="0"/>
          <w:sz w:val="32"/>
          <w:szCs w:val="32"/>
        </w:rPr>
        <w:t>贯彻党中央、国务院《关于加强和改进新形势下大学生思想政治工作的意见》，</w:t>
      </w:r>
      <w:r w:rsidR="00340D86" w:rsidRPr="00A84109">
        <w:rPr>
          <w:rFonts w:ascii="仿宋_GB2312" w:eastAsia="仿宋_GB2312" w:hAnsi="Tahoma" w:cs="仿宋_GB2312" w:hint="eastAsia"/>
          <w:kern w:val="0"/>
          <w:sz w:val="32"/>
          <w:szCs w:val="32"/>
        </w:rPr>
        <w:t>出台《</w:t>
      </w:r>
      <w:r w:rsidR="00EC49FE">
        <w:rPr>
          <w:rFonts w:ascii="仿宋_GB2312" w:eastAsia="仿宋_GB2312" w:hAnsi="Tahoma" w:cs="仿宋_GB2312" w:hint="eastAsia"/>
          <w:kern w:val="0"/>
          <w:sz w:val="32"/>
          <w:szCs w:val="32"/>
        </w:rPr>
        <w:t>南京审计大学</w:t>
      </w:r>
      <w:r w:rsidR="00340D86" w:rsidRPr="00A84109">
        <w:rPr>
          <w:rFonts w:ascii="仿宋_GB2312" w:eastAsia="仿宋_GB2312" w:hAnsi="Tahoma" w:cs="仿宋_GB2312" w:hint="eastAsia"/>
          <w:kern w:val="0"/>
          <w:sz w:val="32"/>
          <w:szCs w:val="32"/>
        </w:rPr>
        <w:t>关于加强和改进新形势下大学生思想政治工作的实施意见》。</w:t>
      </w:r>
      <w:r w:rsidR="00704209">
        <w:rPr>
          <w:rFonts w:ascii="仿宋_GB2312" w:eastAsia="仿宋_GB2312" w:hAnsi="Tahoma" w:cs="仿宋_GB2312" w:hint="eastAsia"/>
          <w:kern w:val="0"/>
          <w:sz w:val="32"/>
          <w:szCs w:val="32"/>
        </w:rPr>
        <w:t>贯彻落实教育部</w:t>
      </w:r>
      <w:r w:rsidR="00704209" w:rsidRPr="00704209">
        <w:rPr>
          <w:rFonts w:ascii="仿宋_GB2312" w:eastAsia="仿宋_GB2312" w:hAnsi="Tahoma" w:cs="仿宋_GB2312" w:hint="eastAsia"/>
          <w:kern w:val="0"/>
          <w:sz w:val="32"/>
          <w:szCs w:val="32"/>
        </w:rPr>
        <w:t>《高等学</w:t>
      </w:r>
      <w:r w:rsidR="00704209" w:rsidRPr="00704209">
        <w:rPr>
          <w:rFonts w:ascii="仿宋_GB2312" w:eastAsia="仿宋_GB2312" w:hAnsi="Tahoma" w:cs="仿宋_GB2312" w:hint="eastAsia"/>
          <w:kern w:val="0"/>
          <w:sz w:val="32"/>
          <w:szCs w:val="32"/>
        </w:rPr>
        <w:lastRenderedPageBreak/>
        <w:t>校马克思主义学院建设标准》</w:t>
      </w:r>
      <w:r w:rsidR="00704209">
        <w:rPr>
          <w:rFonts w:ascii="仿宋_GB2312" w:eastAsia="仿宋_GB2312" w:hAnsi="Tahoma" w:cs="仿宋_GB2312" w:hint="eastAsia"/>
          <w:kern w:val="0"/>
          <w:sz w:val="32"/>
          <w:szCs w:val="32"/>
        </w:rPr>
        <w:t>、</w:t>
      </w:r>
      <w:r w:rsidR="00704209" w:rsidRPr="00704209">
        <w:rPr>
          <w:rFonts w:ascii="仿宋_GB2312" w:eastAsia="仿宋_GB2312" w:hAnsi="Tahoma" w:cs="仿宋_GB2312" w:hint="eastAsia"/>
          <w:kern w:val="0"/>
          <w:sz w:val="32"/>
          <w:szCs w:val="32"/>
        </w:rPr>
        <w:t>《关于进一步加强和改进高等学校形势与政策课规范化建设的若干意见》等文件精神，</w:t>
      </w:r>
      <w:r w:rsidR="00340D86" w:rsidRPr="00A84109">
        <w:rPr>
          <w:rFonts w:ascii="仿宋_GB2312" w:eastAsia="仿宋_GB2312" w:hAnsi="Tahoma" w:cs="仿宋_GB2312" w:hint="eastAsia"/>
          <w:kern w:val="0"/>
          <w:sz w:val="32"/>
          <w:szCs w:val="32"/>
        </w:rPr>
        <w:t>加强思想政治理论课教学改革，鼓励以问题为导向的专题式教学，组织评选优秀教案，开展公开课观摩教学</w:t>
      </w:r>
      <w:r w:rsidR="00704209" w:rsidRPr="00A36F8E">
        <w:rPr>
          <w:rFonts w:ascii="仿宋_GB2312" w:eastAsia="仿宋_GB2312" w:hAnsi="Tahoma" w:cs="仿宋_GB2312" w:hint="eastAsia"/>
          <w:kern w:val="0"/>
          <w:sz w:val="32"/>
          <w:szCs w:val="32"/>
        </w:rPr>
        <w:t>。</w:t>
      </w:r>
      <w:r w:rsidR="00340D86" w:rsidRPr="00A84109">
        <w:rPr>
          <w:rFonts w:ascii="仿宋_GB2312" w:eastAsia="仿宋_GB2312" w:hAnsi="Tahoma" w:cs="仿宋_GB2312" w:hint="eastAsia"/>
          <w:kern w:val="0"/>
          <w:sz w:val="32"/>
          <w:szCs w:val="32"/>
        </w:rPr>
        <w:t>启动大学生马克思主义自主学习行动计划。</w:t>
      </w:r>
      <w:r w:rsidR="00260EAE" w:rsidRPr="00A84109">
        <w:rPr>
          <w:rFonts w:ascii="仿宋_GB2312" w:eastAsia="仿宋_GB2312" w:hAnsi="Tahoma" w:cs="仿宋_GB2312" w:hint="eastAsia"/>
          <w:kern w:val="0"/>
          <w:sz w:val="32"/>
          <w:szCs w:val="32"/>
        </w:rPr>
        <w:t>制定《南京审计大学校长读书奖》，组织首届读书奖评选工作</w:t>
      </w:r>
      <w:r w:rsidR="00260EAE">
        <w:rPr>
          <w:rFonts w:ascii="仿宋_GB2312" w:eastAsia="仿宋_GB2312" w:hAnsi="Tahoma" w:cs="仿宋_GB2312" w:hint="eastAsia"/>
          <w:kern w:val="0"/>
          <w:sz w:val="32"/>
          <w:szCs w:val="32"/>
        </w:rPr>
        <w:t>，</w:t>
      </w:r>
      <w:r w:rsidR="00340D86" w:rsidRPr="00A84109">
        <w:rPr>
          <w:rFonts w:ascii="仿宋_GB2312" w:eastAsia="仿宋_GB2312" w:hAnsi="Tahoma" w:cs="仿宋_GB2312" w:hint="eastAsia"/>
          <w:kern w:val="0"/>
          <w:sz w:val="32"/>
          <w:szCs w:val="32"/>
        </w:rPr>
        <w:t>推进校园经典阅读活动日常化、制度化。全面落实《南京审计大学党委意识形态工作责任制实施办法》，开展意识形态工作专项检查。</w:t>
      </w:r>
      <w:r w:rsidR="00260EAE" w:rsidRPr="00260EAE">
        <w:rPr>
          <w:rFonts w:ascii="仿宋_GB2312" w:eastAsia="仿宋_GB2312" w:hAnsi="Tahoma" w:cs="仿宋_GB2312" w:hint="eastAsia"/>
          <w:kern w:val="0"/>
          <w:sz w:val="32"/>
          <w:szCs w:val="32"/>
        </w:rPr>
        <w:t>建设南京审计大学校园新媒体联盟</w:t>
      </w:r>
      <w:r w:rsidR="00260EAE">
        <w:rPr>
          <w:rFonts w:ascii="仿宋_GB2312" w:eastAsia="仿宋_GB2312" w:hAnsi="Tahoma" w:cs="仿宋_GB2312" w:hint="eastAsia"/>
          <w:kern w:val="0"/>
          <w:sz w:val="32"/>
          <w:szCs w:val="32"/>
        </w:rPr>
        <w:t>。</w:t>
      </w:r>
    </w:p>
    <w:p w:rsidR="00935E1D" w:rsidRPr="00A36F8E" w:rsidRDefault="00713907" w:rsidP="00B240C1">
      <w:pPr>
        <w:spacing w:line="560" w:lineRule="exact"/>
        <w:ind w:firstLine="660"/>
        <w:rPr>
          <w:rFonts w:ascii="仿宋_GB2312" w:eastAsia="仿宋_GB2312" w:hAnsi="Tahoma" w:cs="Times New Roman"/>
          <w:kern w:val="0"/>
          <w:sz w:val="32"/>
          <w:szCs w:val="32"/>
        </w:rPr>
      </w:pPr>
      <w:r>
        <w:rPr>
          <w:rFonts w:ascii="宋体" w:hAnsi="宋体" w:cs="宋体" w:hint="eastAsia"/>
          <w:b/>
          <w:bCs/>
          <w:kern w:val="0"/>
          <w:sz w:val="32"/>
          <w:szCs w:val="32"/>
        </w:rPr>
        <w:t>3</w:t>
      </w:r>
      <w:r>
        <w:rPr>
          <w:rFonts w:ascii="宋体" w:hAnsi="宋体" w:cs="宋体"/>
          <w:b/>
          <w:bCs/>
          <w:kern w:val="0"/>
          <w:sz w:val="32"/>
          <w:szCs w:val="32"/>
        </w:rPr>
        <w:t>.</w:t>
      </w:r>
      <w:r w:rsidR="004F5CFC">
        <w:rPr>
          <w:rFonts w:ascii="宋体" w:hAnsi="宋体" w:cs="宋体" w:hint="eastAsia"/>
          <w:b/>
          <w:bCs/>
          <w:kern w:val="0"/>
          <w:sz w:val="32"/>
          <w:szCs w:val="32"/>
        </w:rPr>
        <w:t>积极筹备召开</w:t>
      </w:r>
      <w:r w:rsidR="00935E1D" w:rsidRPr="00B7776D">
        <w:rPr>
          <w:rFonts w:ascii="宋体" w:hAnsi="宋体" w:cs="宋体" w:hint="eastAsia"/>
          <w:b/>
          <w:bCs/>
          <w:kern w:val="0"/>
          <w:sz w:val="32"/>
          <w:szCs w:val="32"/>
        </w:rPr>
        <w:t>第四次党代会。</w:t>
      </w:r>
      <w:r w:rsidR="00DF7C30">
        <w:rPr>
          <w:rFonts w:ascii="仿宋_GB2312" w:eastAsia="仿宋_GB2312" w:hAnsi="Tahoma" w:cs="仿宋_GB2312" w:hint="eastAsia"/>
          <w:kern w:val="0"/>
          <w:sz w:val="32"/>
          <w:szCs w:val="32"/>
        </w:rPr>
        <w:t>根据省委统一部署</w:t>
      </w:r>
      <w:r w:rsidR="001E58DF">
        <w:rPr>
          <w:rFonts w:ascii="仿宋_GB2312" w:eastAsia="仿宋_GB2312" w:hAnsi="Tahoma" w:cs="仿宋_GB2312" w:hint="eastAsia"/>
          <w:kern w:val="0"/>
          <w:sz w:val="32"/>
          <w:szCs w:val="32"/>
        </w:rPr>
        <w:t>和换届要求</w:t>
      </w:r>
      <w:r w:rsidR="00DF7C30">
        <w:rPr>
          <w:rFonts w:ascii="仿宋_GB2312" w:eastAsia="仿宋_GB2312" w:hAnsi="Tahoma" w:cs="仿宋_GB2312" w:hint="eastAsia"/>
          <w:kern w:val="0"/>
          <w:sz w:val="32"/>
          <w:szCs w:val="32"/>
        </w:rPr>
        <w:t>，</w:t>
      </w:r>
      <w:r w:rsidR="00662569">
        <w:rPr>
          <w:rFonts w:ascii="仿宋_GB2312" w:eastAsia="仿宋_GB2312" w:hAnsi="Tahoma" w:cs="仿宋_GB2312" w:hint="eastAsia"/>
          <w:kern w:val="0"/>
          <w:sz w:val="32"/>
          <w:szCs w:val="32"/>
        </w:rPr>
        <w:t>筹备</w:t>
      </w:r>
      <w:r w:rsidR="001E58DF">
        <w:rPr>
          <w:rFonts w:ascii="仿宋_GB2312" w:eastAsia="仿宋_GB2312" w:hAnsi="Tahoma" w:cs="仿宋_GB2312" w:hint="eastAsia"/>
          <w:kern w:val="0"/>
          <w:sz w:val="32"/>
          <w:szCs w:val="32"/>
        </w:rPr>
        <w:t>召开学校第四次党代会</w:t>
      </w:r>
      <w:r w:rsidR="00260EAE">
        <w:rPr>
          <w:rFonts w:ascii="仿宋_GB2312" w:eastAsia="仿宋_GB2312" w:hAnsi="Tahoma" w:cs="仿宋_GB2312" w:hint="eastAsia"/>
          <w:kern w:val="0"/>
          <w:sz w:val="32"/>
          <w:szCs w:val="32"/>
        </w:rPr>
        <w:t>，</w:t>
      </w:r>
      <w:r w:rsidR="001E58DF">
        <w:rPr>
          <w:rFonts w:ascii="仿宋_GB2312" w:eastAsia="仿宋_GB2312" w:hAnsi="Tahoma" w:cs="仿宋_GB2312" w:hint="eastAsia"/>
          <w:kern w:val="0"/>
          <w:sz w:val="32"/>
          <w:szCs w:val="32"/>
        </w:rPr>
        <w:t>选举产生</w:t>
      </w:r>
      <w:r w:rsidR="00935E1D" w:rsidRPr="00A36F8E">
        <w:rPr>
          <w:rFonts w:ascii="仿宋_GB2312" w:eastAsia="仿宋_GB2312" w:hAnsi="Tahoma" w:cs="仿宋_GB2312" w:hint="eastAsia"/>
          <w:kern w:val="0"/>
          <w:sz w:val="32"/>
          <w:szCs w:val="32"/>
        </w:rPr>
        <w:t>新一届党委领导班子</w:t>
      </w:r>
      <w:r w:rsidR="00260EAE">
        <w:rPr>
          <w:rFonts w:ascii="仿宋_GB2312" w:eastAsia="仿宋_GB2312" w:hAnsi="Tahoma" w:cs="仿宋_GB2312" w:hint="eastAsia"/>
          <w:kern w:val="0"/>
          <w:sz w:val="32"/>
          <w:szCs w:val="32"/>
        </w:rPr>
        <w:t>和纪委领导班子</w:t>
      </w:r>
      <w:r w:rsidR="00935E1D" w:rsidRPr="00A36F8E">
        <w:rPr>
          <w:rFonts w:ascii="仿宋_GB2312" w:eastAsia="仿宋_GB2312" w:hAnsi="Tahoma" w:cs="仿宋_GB2312" w:hint="eastAsia"/>
          <w:kern w:val="0"/>
          <w:sz w:val="32"/>
          <w:szCs w:val="32"/>
        </w:rPr>
        <w:t>。</w:t>
      </w:r>
    </w:p>
    <w:p w:rsidR="00DF7C30" w:rsidRDefault="00713907" w:rsidP="00B240C1">
      <w:pPr>
        <w:spacing w:line="560" w:lineRule="exact"/>
        <w:ind w:firstLine="600"/>
        <w:rPr>
          <w:rFonts w:ascii="仿宋_GB2312" w:eastAsia="仿宋_GB2312" w:hAnsi="Tahoma" w:cs="仿宋_GB2312"/>
          <w:kern w:val="0"/>
          <w:sz w:val="32"/>
          <w:szCs w:val="32"/>
        </w:rPr>
      </w:pPr>
      <w:r>
        <w:rPr>
          <w:rFonts w:ascii="宋体" w:hAnsi="宋体" w:cs="宋体" w:hint="eastAsia"/>
          <w:b/>
          <w:bCs/>
          <w:kern w:val="0"/>
          <w:sz w:val="32"/>
          <w:szCs w:val="32"/>
        </w:rPr>
        <w:t>4</w:t>
      </w:r>
      <w:r>
        <w:rPr>
          <w:rFonts w:ascii="宋体" w:hAnsi="宋体" w:cs="宋体"/>
          <w:b/>
          <w:bCs/>
          <w:kern w:val="0"/>
          <w:sz w:val="32"/>
          <w:szCs w:val="32"/>
        </w:rPr>
        <w:t>.</w:t>
      </w:r>
      <w:r w:rsidR="00DF7C30" w:rsidRPr="0040060C">
        <w:rPr>
          <w:rFonts w:ascii="宋体" w:hAnsi="宋体" w:cs="宋体" w:hint="eastAsia"/>
          <w:b/>
          <w:bCs/>
          <w:kern w:val="0"/>
          <w:sz w:val="32"/>
          <w:szCs w:val="32"/>
        </w:rPr>
        <w:t>加强</w:t>
      </w:r>
      <w:r w:rsidR="004F5CFC">
        <w:rPr>
          <w:rFonts w:ascii="宋体" w:hAnsi="宋体" w:cs="宋体" w:hint="eastAsia"/>
          <w:b/>
          <w:bCs/>
          <w:kern w:val="0"/>
          <w:sz w:val="32"/>
          <w:szCs w:val="32"/>
        </w:rPr>
        <w:t>基层党组织</w:t>
      </w:r>
      <w:r w:rsidR="00DF7C30" w:rsidRPr="0040060C">
        <w:rPr>
          <w:rFonts w:ascii="宋体" w:hAnsi="宋体" w:cs="宋体" w:hint="eastAsia"/>
          <w:b/>
          <w:bCs/>
          <w:kern w:val="0"/>
          <w:sz w:val="32"/>
          <w:szCs w:val="32"/>
        </w:rPr>
        <w:t>建设。</w:t>
      </w:r>
      <w:r w:rsidR="00DF7C30">
        <w:rPr>
          <w:rFonts w:ascii="仿宋_GB2312" w:eastAsia="仿宋_GB2312" w:hAnsi="Tahoma" w:cs="仿宋_GB2312" w:hint="eastAsia"/>
          <w:kern w:val="0"/>
          <w:sz w:val="32"/>
          <w:szCs w:val="32"/>
        </w:rPr>
        <w:t>贯彻落实</w:t>
      </w:r>
      <w:r w:rsidR="00DF7C30" w:rsidRPr="00F635C4">
        <w:rPr>
          <w:rFonts w:ascii="仿宋_GB2312" w:eastAsia="仿宋_GB2312" w:hAnsi="Tahoma" w:cs="仿宋_GB2312" w:hint="eastAsia"/>
          <w:kern w:val="0"/>
          <w:sz w:val="32"/>
          <w:szCs w:val="32"/>
        </w:rPr>
        <w:t>《江苏省普通高等学校基层党支部工作标准》，</w:t>
      </w:r>
      <w:r w:rsidR="00DF7C30" w:rsidRPr="00A36F8E">
        <w:rPr>
          <w:rFonts w:ascii="仿宋_GB2312" w:eastAsia="仿宋_GB2312" w:hAnsi="Tahoma" w:cs="仿宋_GB2312" w:hint="eastAsia"/>
          <w:kern w:val="0"/>
          <w:sz w:val="32"/>
          <w:szCs w:val="32"/>
        </w:rPr>
        <w:t>重点加强教师</w:t>
      </w:r>
      <w:r w:rsidR="00F432EB">
        <w:rPr>
          <w:rFonts w:ascii="仿宋_GB2312" w:eastAsia="仿宋_GB2312" w:hAnsi="Tahoma" w:cs="仿宋_GB2312" w:hint="eastAsia"/>
          <w:kern w:val="0"/>
          <w:sz w:val="32"/>
          <w:szCs w:val="32"/>
        </w:rPr>
        <w:t>党支部</w:t>
      </w:r>
      <w:r w:rsidR="004F5CFC">
        <w:rPr>
          <w:rFonts w:ascii="仿宋_GB2312" w:eastAsia="仿宋_GB2312" w:hAnsi="Tahoma" w:cs="仿宋_GB2312" w:hint="eastAsia"/>
          <w:kern w:val="0"/>
          <w:sz w:val="32"/>
          <w:szCs w:val="32"/>
        </w:rPr>
        <w:t>、</w:t>
      </w:r>
      <w:r w:rsidR="00DF7C30" w:rsidRPr="00A36F8E">
        <w:rPr>
          <w:rFonts w:ascii="仿宋_GB2312" w:eastAsia="仿宋_GB2312" w:hAnsi="Tahoma" w:cs="仿宋_GB2312" w:hint="eastAsia"/>
          <w:kern w:val="0"/>
          <w:sz w:val="32"/>
          <w:szCs w:val="32"/>
        </w:rPr>
        <w:t>学生党支部</w:t>
      </w:r>
      <w:r w:rsidR="004F5CFC">
        <w:rPr>
          <w:rFonts w:ascii="仿宋_GB2312" w:eastAsia="仿宋_GB2312" w:hAnsi="Tahoma" w:cs="仿宋_GB2312" w:hint="eastAsia"/>
          <w:kern w:val="0"/>
          <w:sz w:val="32"/>
          <w:szCs w:val="32"/>
        </w:rPr>
        <w:t>和老同志党支部</w:t>
      </w:r>
      <w:r w:rsidR="00DF7C30" w:rsidRPr="00A36F8E">
        <w:rPr>
          <w:rFonts w:ascii="仿宋_GB2312" w:eastAsia="仿宋_GB2312" w:hAnsi="Tahoma" w:cs="仿宋_GB2312" w:hint="eastAsia"/>
          <w:kern w:val="0"/>
          <w:sz w:val="32"/>
          <w:szCs w:val="32"/>
        </w:rPr>
        <w:t>建设，优化党支部设置，选优配强党支部书记</w:t>
      </w:r>
      <w:r w:rsidR="00A3599D">
        <w:rPr>
          <w:rFonts w:ascii="仿宋_GB2312" w:eastAsia="仿宋_GB2312" w:hAnsi="Tahoma" w:cs="仿宋_GB2312" w:hint="eastAsia"/>
          <w:kern w:val="0"/>
          <w:sz w:val="32"/>
          <w:szCs w:val="32"/>
        </w:rPr>
        <w:t>。</w:t>
      </w:r>
    </w:p>
    <w:p w:rsidR="00935E1D" w:rsidRDefault="00713907" w:rsidP="00B240C1">
      <w:pPr>
        <w:spacing w:line="560" w:lineRule="exact"/>
        <w:ind w:firstLine="660"/>
        <w:rPr>
          <w:rFonts w:ascii="仿宋_GB2312" w:eastAsia="仿宋_GB2312" w:hAnsi="Tahoma" w:cs="仿宋_GB2312"/>
          <w:kern w:val="0"/>
          <w:sz w:val="32"/>
          <w:szCs w:val="32"/>
        </w:rPr>
      </w:pPr>
      <w:r>
        <w:rPr>
          <w:rFonts w:ascii="宋体" w:hAnsi="宋体" w:cs="宋体" w:hint="eastAsia"/>
          <w:b/>
          <w:bCs/>
          <w:kern w:val="0"/>
          <w:sz w:val="32"/>
          <w:szCs w:val="32"/>
        </w:rPr>
        <w:t>5</w:t>
      </w:r>
      <w:r>
        <w:rPr>
          <w:rFonts w:ascii="宋体" w:hAnsi="宋体" w:cs="宋体"/>
          <w:b/>
          <w:bCs/>
          <w:kern w:val="0"/>
          <w:sz w:val="32"/>
          <w:szCs w:val="32"/>
        </w:rPr>
        <w:t>.</w:t>
      </w:r>
      <w:r w:rsidR="00935E1D" w:rsidRPr="00B7776D">
        <w:rPr>
          <w:rFonts w:ascii="宋体" w:hAnsi="宋体" w:cs="宋体" w:hint="eastAsia"/>
          <w:b/>
          <w:bCs/>
          <w:kern w:val="0"/>
          <w:sz w:val="32"/>
          <w:szCs w:val="32"/>
        </w:rPr>
        <w:t>切实加强干部队伍建设。</w:t>
      </w:r>
      <w:r w:rsidR="00935E1D" w:rsidRPr="00A36F8E">
        <w:rPr>
          <w:rFonts w:ascii="仿宋_GB2312" w:eastAsia="仿宋_GB2312" w:hAnsi="Tahoma" w:cs="仿宋_GB2312" w:hint="eastAsia"/>
          <w:kern w:val="0"/>
          <w:sz w:val="32"/>
          <w:szCs w:val="32"/>
        </w:rPr>
        <w:t>做好新一轮</w:t>
      </w:r>
      <w:r w:rsidR="00F432EB">
        <w:rPr>
          <w:rFonts w:ascii="仿宋_GB2312" w:eastAsia="仿宋_GB2312" w:hAnsi="Tahoma" w:cs="仿宋_GB2312" w:hint="eastAsia"/>
          <w:kern w:val="0"/>
          <w:sz w:val="32"/>
          <w:szCs w:val="32"/>
        </w:rPr>
        <w:t>中层</w:t>
      </w:r>
      <w:r w:rsidR="00935E1D" w:rsidRPr="00A36F8E">
        <w:rPr>
          <w:rFonts w:ascii="仿宋_GB2312" w:eastAsia="仿宋_GB2312" w:hAnsi="Tahoma" w:cs="仿宋_GB2312" w:hint="eastAsia"/>
          <w:kern w:val="0"/>
          <w:sz w:val="32"/>
          <w:szCs w:val="32"/>
        </w:rPr>
        <w:t>干部轮岗交流工作，尤其遴选优秀年轻干部。</w:t>
      </w:r>
      <w:r w:rsidR="00FB4AA8">
        <w:rPr>
          <w:rFonts w:ascii="Times New Roman" w:eastAsia="仿宋_GB2312" w:hAnsi="Times New Roman" w:hint="eastAsia"/>
          <w:sz w:val="32"/>
          <w:szCs w:val="32"/>
        </w:rPr>
        <w:t>充分发挥党校作用，</w:t>
      </w:r>
      <w:r w:rsidR="00FB4AA8" w:rsidRPr="008454A0">
        <w:rPr>
          <w:rFonts w:ascii="Times New Roman" w:eastAsia="仿宋_GB2312" w:hAnsi="Times New Roman"/>
          <w:sz w:val="32"/>
          <w:szCs w:val="32"/>
        </w:rPr>
        <w:t>分期举办处级干部和科级干部专题培训，</w:t>
      </w:r>
      <w:r w:rsidR="00FE36B7">
        <w:rPr>
          <w:rFonts w:ascii="Times New Roman" w:eastAsia="仿宋_GB2312" w:hAnsi="Times New Roman" w:hint="eastAsia"/>
          <w:sz w:val="32"/>
          <w:szCs w:val="32"/>
        </w:rPr>
        <w:t>着力加强党性教育和理论教育</w:t>
      </w:r>
      <w:r w:rsidR="00FB4AA8">
        <w:rPr>
          <w:rFonts w:ascii="Times New Roman" w:eastAsia="仿宋_GB2312" w:hAnsi="Times New Roman" w:hint="eastAsia"/>
          <w:sz w:val="32"/>
          <w:szCs w:val="32"/>
        </w:rPr>
        <w:t>。</w:t>
      </w:r>
    </w:p>
    <w:p w:rsidR="00935E1D" w:rsidRDefault="00713907" w:rsidP="00B240C1">
      <w:pPr>
        <w:spacing w:line="560" w:lineRule="exact"/>
        <w:ind w:firstLine="660"/>
        <w:rPr>
          <w:rFonts w:ascii="仿宋_GB2312" w:eastAsia="仿宋_GB2312" w:hAnsi="Tahoma" w:cs="仿宋_GB2312"/>
          <w:kern w:val="0"/>
          <w:sz w:val="32"/>
          <w:szCs w:val="32"/>
        </w:rPr>
      </w:pPr>
      <w:r>
        <w:rPr>
          <w:rFonts w:ascii="宋体" w:hAnsi="宋体" w:cs="宋体" w:hint="eastAsia"/>
          <w:b/>
          <w:bCs/>
          <w:kern w:val="0"/>
          <w:sz w:val="32"/>
          <w:szCs w:val="32"/>
        </w:rPr>
        <w:t>6</w:t>
      </w:r>
      <w:r>
        <w:rPr>
          <w:rFonts w:ascii="宋体" w:hAnsi="宋体" w:cs="宋体"/>
          <w:b/>
          <w:bCs/>
          <w:kern w:val="0"/>
          <w:sz w:val="32"/>
          <w:szCs w:val="32"/>
        </w:rPr>
        <w:t>.</w:t>
      </w:r>
      <w:r w:rsidR="00935E1D" w:rsidRPr="00B7776D">
        <w:rPr>
          <w:rFonts w:ascii="宋体" w:hAnsi="宋体" w:cs="宋体" w:hint="eastAsia"/>
          <w:b/>
          <w:bCs/>
          <w:kern w:val="0"/>
          <w:sz w:val="32"/>
          <w:szCs w:val="32"/>
        </w:rPr>
        <w:t>严格落实党风廉政建设责任。</w:t>
      </w:r>
      <w:r w:rsidR="008E18C4" w:rsidRPr="00704209">
        <w:rPr>
          <w:rFonts w:ascii="仿宋_GB2312" w:eastAsia="仿宋_GB2312" w:hAnsi="Tahoma" w:cs="仿宋_GB2312" w:hint="eastAsia"/>
          <w:kern w:val="0"/>
          <w:sz w:val="32"/>
          <w:szCs w:val="32"/>
        </w:rPr>
        <w:t>深入学习贯彻《关于新形势下党内政治生活的若干准则》、《中国共产党党内监督条例》</w:t>
      </w:r>
      <w:r w:rsidR="008E18C4">
        <w:rPr>
          <w:rFonts w:ascii="仿宋_GB2312" w:eastAsia="仿宋_GB2312" w:hAnsi="Tahoma" w:cs="仿宋_GB2312" w:hint="eastAsia"/>
          <w:kern w:val="0"/>
          <w:sz w:val="32"/>
          <w:szCs w:val="32"/>
        </w:rPr>
        <w:t>，</w:t>
      </w:r>
      <w:r w:rsidR="00704209" w:rsidRPr="00704209">
        <w:rPr>
          <w:rFonts w:ascii="仿宋_GB2312" w:eastAsia="仿宋_GB2312" w:hAnsi="Tahoma" w:cs="仿宋_GB2312" w:hint="eastAsia"/>
          <w:kern w:val="0"/>
          <w:sz w:val="32"/>
          <w:szCs w:val="32"/>
        </w:rPr>
        <w:t>进一步落实全面从严治</w:t>
      </w:r>
      <w:r w:rsidR="00FB4AA8">
        <w:rPr>
          <w:rFonts w:ascii="仿宋_GB2312" w:eastAsia="仿宋_GB2312" w:hAnsi="Tahoma" w:cs="仿宋_GB2312" w:hint="eastAsia"/>
          <w:kern w:val="0"/>
          <w:sz w:val="32"/>
          <w:szCs w:val="32"/>
        </w:rPr>
        <w:t>党</w:t>
      </w:r>
      <w:r w:rsidR="00704209" w:rsidRPr="00704209">
        <w:rPr>
          <w:rFonts w:ascii="仿宋_GB2312" w:eastAsia="仿宋_GB2312" w:hAnsi="Tahoma" w:cs="仿宋_GB2312" w:hint="eastAsia"/>
          <w:kern w:val="0"/>
          <w:sz w:val="32"/>
          <w:szCs w:val="32"/>
        </w:rPr>
        <w:t>要求，强化“党政同责”和“一岗双责”</w:t>
      </w:r>
      <w:r w:rsidR="008E18C4">
        <w:rPr>
          <w:rFonts w:ascii="仿宋_GB2312" w:eastAsia="仿宋_GB2312" w:hAnsi="Tahoma" w:cs="仿宋_GB2312" w:hint="eastAsia"/>
          <w:kern w:val="0"/>
          <w:sz w:val="32"/>
          <w:szCs w:val="32"/>
        </w:rPr>
        <w:t>，落实</w:t>
      </w:r>
      <w:r w:rsidR="00935E1D" w:rsidRPr="00A36F8E">
        <w:rPr>
          <w:rFonts w:ascii="仿宋_GB2312" w:eastAsia="仿宋_GB2312" w:hAnsi="Tahoma" w:cs="仿宋_GB2312" w:hint="eastAsia"/>
          <w:kern w:val="0"/>
          <w:sz w:val="32"/>
          <w:szCs w:val="32"/>
        </w:rPr>
        <w:t>党风廉政建设党委主体责任、纪委监</w:t>
      </w:r>
      <w:r w:rsidR="00935E1D" w:rsidRPr="00A36F8E">
        <w:rPr>
          <w:rFonts w:ascii="仿宋_GB2312" w:eastAsia="仿宋_GB2312" w:hAnsi="Tahoma" w:cs="仿宋_GB2312" w:hint="eastAsia"/>
          <w:kern w:val="0"/>
          <w:sz w:val="32"/>
          <w:szCs w:val="32"/>
        </w:rPr>
        <w:lastRenderedPageBreak/>
        <w:t>督责任，确保学校事业发展风清气正。继续做好部门专项巡查工作，做到部门巡查全覆盖。</w:t>
      </w:r>
    </w:p>
    <w:p w:rsidR="00A84109" w:rsidRDefault="00713907" w:rsidP="00B240C1">
      <w:pPr>
        <w:spacing w:line="560" w:lineRule="exact"/>
        <w:ind w:firstLine="660"/>
        <w:rPr>
          <w:rFonts w:ascii="仿宋_GB2312" w:eastAsia="仿宋_GB2312" w:hAnsi="Tahoma" w:cs="Times New Roman"/>
          <w:kern w:val="0"/>
          <w:sz w:val="32"/>
          <w:szCs w:val="32"/>
        </w:rPr>
      </w:pPr>
      <w:r>
        <w:rPr>
          <w:rFonts w:ascii="宋体" w:hAnsi="宋体" w:cs="宋体" w:hint="eastAsia"/>
          <w:b/>
          <w:bCs/>
          <w:kern w:val="0"/>
          <w:sz w:val="32"/>
          <w:szCs w:val="32"/>
        </w:rPr>
        <w:t>7</w:t>
      </w:r>
      <w:r>
        <w:rPr>
          <w:rFonts w:ascii="宋体" w:hAnsi="宋体" w:cs="宋体"/>
          <w:b/>
          <w:bCs/>
          <w:kern w:val="0"/>
          <w:sz w:val="32"/>
          <w:szCs w:val="32"/>
        </w:rPr>
        <w:t>.</w:t>
      </w:r>
      <w:r w:rsidR="00935E1D" w:rsidRPr="00B7776D">
        <w:rPr>
          <w:rFonts w:ascii="宋体" w:hAnsi="宋体" w:cs="宋体" w:hint="eastAsia"/>
          <w:b/>
          <w:bCs/>
          <w:kern w:val="0"/>
          <w:sz w:val="32"/>
          <w:szCs w:val="32"/>
        </w:rPr>
        <w:t>切实做好统战群团工作。</w:t>
      </w:r>
      <w:r w:rsidR="00935E1D" w:rsidRPr="00A36F8E">
        <w:rPr>
          <w:rFonts w:ascii="仿宋_GB2312" w:eastAsia="仿宋_GB2312" w:hAnsi="Tahoma" w:cs="仿宋_GB2312" w:hint="eastAsia"/>
          <w:kern w:val="0"/>
          <w:sz w:val="32"/>
          <w:szCs w:val="32"/>
        </w:rPr>
        <w:t>深入落实《南京审计大学关于贯彻</w:t>
      </w:r>
      <w:r w:rsidR="00935E1D" w:rsidRPr="00A36F8E">
        <w:rPr>
          <w:rFonts w:ascii="仿宋_GB2312" w:eastAsia="仿宋_GB2312" w:hAnsi="Tahoma" w:cs="仿宋_GB2312"/>
          <w:kern w:val="0"/>
          <w:sz w:val="32"/>
          <w:szCs w:val="32"/>
        </w:rPr>
        <w:t>&lt;</w:t>
      </w:r>
      <w:r w:rsidR="00935E1D" w:rsidRPr="00A36F8E">
        <w:rPr>
          <w:rFonts w:ascii="仿宋_GB2312" w:eastAsia="仿宋_GB2312" w:hAnsi="Tahoma" w:cs="仿宋_GB2312" w:hint="eastAsia"/>
          <w:kern w:val="0"/>
          <w:sz w:val="32"/>
          <w:szCs w:val="32"/>
        </w:rPr>
        <w:t>中国共产党统一战线条例（试行）</w:t>
      </w:r>
      <w:r w:rsidR="00935E1D" w:rsidRPr="00A36F8E">
        <w:rPr>
          <w:rFonts w:ascii="仿宋_GB2312" w:eastAsia="仿宋_GB2312" w:hAnsi="Tahoma" w:cs="仿宋_GB2312"/>
          <w:kern w:val="0"/>
          <w:sz w:val="32"/>
          <w:szCs w:val="32"/>
        </w:rPr>
        <w:t>&gt;</w:t>
      </w:r>
      <w:r w:rsidR="00935E1D" w:rsidRPr="00A36F8E">
        <w:rPr>
          <w:rFonts w:ascii="仿宋_GB2312" w:eastAsia="仿宋_GB2312" w:hAnsi="Tahoma" w:cs="仿宋_GB2312" w:hint="eastAsia"/>
          <w:kern w:val="0"/>
          <w:sz w:val="32"/>
          <w:szCs w:val="32"/>
        </w:rPr>
        <w:t>的实施办法》</w:t>
      </w:r>
      <w:r w:rsidR="00935E1D">
        <w:rPr>
          <w:rFonts w:ascii="仿宋_GB2312" w:eastAsia="仿宋_GB2312" w:hAnsi="Tahoma" w:cs="仿宋_GB2312" w:hint="eastAsia"/>
          <w:kern w:val="0"/>
          <w:sz w:val="32"/>
          <w:szCs w:val="32"/>
        </w:rPr>
        <w:t>，加强</w:t>
      </w:r>
      <w:r w:rsidR="00935E1D" w:rsidRPr="00A36F8E">
        <w:rPr>
          <w:rFonts w:ascii="仿宋_GB2312" w:eastAsia="仿宋_GB2312" w:hAnsi="Tahoma" w:cs="仿宋_GB2312" w:hint="eastAsia"/>
          <w:kern w:val="0"/>
          <w:sz w:val="32"/>
          <w:szCs w:val="32"/>
        </w:rPr>
        <w:t>党外人士队伍</w:t>
      </w:r>
      <w:r w:rsidR="00935E1D">
        <w:rPr>
          <w:rFonts w:ascii="仿宋_GB2312" w:eastAsia="仿宋_GB2312" w:hAnsi="Tahoma" w:cs="仿宋_GB2312" w:hint="eastAsia"/>
          <w:kern w:val="0"/>
          <w:sz w:val="32"/>
          <w:szCs w:val="32"/>
        </w:rPr>
        <w:t>建设</w:t>
      </w:r>
      <w:r w:rsidR="00FB4AA8">
        <w:rPr>
          <w:rFonts w:ascii="仿宋_GB2312" w:eastAsia="仿宋_GB2312" w:hAnsi="Tahoma" w:cs="仿宋_GB2312" w:hint="eastAsia"/>
          <w:kern w:val="0"/>
          <w:sz w:val="32"/>
          <w:szCs w:val="32"/>
        </w:rPr>
        <w:t>，继续深化“同心工程”，</w:t>
      </w:r>
      <w:r w:rsidR="00935E1D" w:rsidRPr="00A36F8E">
        <w:rPr>
          <w:rFonts w:ascii="仿宋_GB2312" w:eastAsia="仿宋_GB2312" w:hAnsi="Tahoma" w:cs="仿宋_GB2312" w:hint="eastAsia"/>
          <w:kern w:val="0"/>
          <w:sz w:val="32"/>
          <w:szCs w:val="32"/>
        </w:rPr>
        <w:t>建立同心共建长效机制。有序开展二级关工委工作。顺利召开</w:t>
      </w:r>
      <w:r w:rsidR="00631DAF">
        <w:rPr>
          <w:rFonts w:ascii="仿宋_GB2312" w:eastAsia="仿宋_GB2312" w:hAnsi="Tahoma" w:cs="仿宋_GB2312" w:hint="eastAsia"/>
          <w:kern w:val="0"/>
          <w:sz w:val="32"/>
          <w:szCs w:val="32"/>
        </w:rPr>
        <w:t>南京审计大学第四届教代会第五次会议</w:t>
      </w:r>
      <w:r w:rsidR="005E0F98">
        <w:rPr>
          <w:rFonts w:ascii="仿宋_GB2312" w:eastAsia="仿宋_GB2312" w:hAnsi="Tahoma" w:cs="仿宋_GB2312" w:hint="eastAsia"/>
          <w:kern w:val="0"/>
          <w:sz w:val="32"/>
          <w:szCs w:val="32"/>
        </w:rPr>
        <w:t>和</w:t>
      </w:r>
      <w:r w:rsidR="00631DAF">
        <w:rPr>
          <w:rFonts w:ascii="仿宋_GB2312" w:eastAsia="仿宋_GB2312" w:hAnsi="Tahoma" w:cs="仿宋_GB2312" w:hint="eastAsia"/>
          <w:kern w:val="0"/>
          <w:sz w:val="32"/>
          <w:szCs w:val="32"/>
        </w:rPr>
        <w:t>第一次</w:t>
      </w:r>
      <w:r w:rsidR="005E0F98">
        <w:rPr>
          <w:rFonts w:ascii="仿宋_GB2312" w:eastAsia="仿宋_GB2312" w:hAnsi="Tahoma" w:cs="仿宋_GB2312" w:hint="eastAsia"/>
          <w:kern w:val="0"/>
          <w:sz w:val="32"/>
          <w:szCs w:val="32"/>
        </w:rPr>
        <w:t>团代会</w:t>
      </w:r>
      <w:r w:rsidR="00935E1D" w:rsidRPr="00A36F8E">
        <w:rPr>
          <w:rFonts w:ascii="仿宋_GB2312" w:eastAsia="仿宋_GB2312" w:hAnsi="Tahoma" w:cs="仿宋_GB2312" w:hint="eastAsia"/>
          <w:kern w:val="0"/>
          <w:sz w:val="32"/>
          <w:szCs w:val="32"/>
        </w:rPr>
        <w:t>。</w:t>
      </w:r>
    </w:p>
    <w:p w:rsidR="00CA45B8" w:rsidRPr="00B7776D" w:rsidRDefault="00CA45B8" w:rsidP="00B240C1">
      <w:pPr>
        <w:spacing w:line="560" w:lineRule="exact"/>
        <w:ind w:firstLine="660"/>
        <w:rPr>
          <w:rFonts w:ascii="黑体" w:eastAsia="黑体" w:hAnsi="宋体" w:cs="Times New Roman"/>
          <w:kern w:val="0"/>
          <w:sz w:val="32"/>
          <w:szCs w:val="32"/>
        </w:rPr>
      </w:pPr>
      <w:r w:rsidRPr="00B7776D">
        <w:rPr>
          <w:rFonts w:ascii="黑体" w:eastAsia="黑体" w:hAnsi="宋体" w:cs="黑体" w:hint="eastAsia"/>
          <w:kern w:val="0"/>
          <w:sz w:val="32"/>
          <w:szCs w:val="32"/>
        </w:rPr>
        <w:t>二、继续深化教育教学改革</w:t>
      </w:r>
    </w:p>
    <w:p w:rsidR="00CA45B8" w:rsidRPr="00FD5544" w:rsidRDefault="00CA45B8" w:rsidP="00B240C1">
      <w:pPr>
        <w:spacing w:line="560" w:lineRule="exact"/>
        <w:ind w:firstLine="660"/>
        <w:rPr>
          <w:rFonts w:ascii="仿宋_GB2312" w:eastAsia="仿宋_GB2312" w:hAnsi="Tahoma" w:cs="Times New Roman"/>
          <w:kern w:val="0"/>
          <w:sz w:val="32"/>
          <w:szCs w:val="32"/>
        </w:rPr>
      </w:pPr>
      <w:r>
        <w:rPr>
          <w:rFonts w:ascii="宋体" w:hAnsi="宋体" w:cs="宋体" w:hint="eastAsia"/>
          <w:b/>
          <w:bCs/>
          <w:kern w:val="0"/>
          <w:sz w:val="32"/>
          <w:szCs w:val="32"/>
        </w:rPr>
        <w:t>8</w:t>
      </w:r>
      <w:r>
        <w:rPr>
          <w:rFonts w:ascii="宋体" w:hAnsi="宋体" w:cs="宋体"/>
          <w:b/>
          <w:bCs/>
          <w:kern w:val="0"/>
          <w:sz w:val="32"/>
          <w:szCs w:val="32"/>
        </w:rPr>
        <w:t>.</w:t>
      </w:r>
      <w:r w:rsidRPr="00B7776D">
        <w:rPr>
          <w:rFonts w:ascii="宋体" w:hAnsi="宋体" w:cs="宋体" w:hint="eastAsia"/>
          <w:b/>
          <w:bCs/>
          <w:kern w:val="0"/>
          <w:sz w:val="32"/>
          <w:szCs w:val="32"/>
        </w:rPr>
        <w:t>确保本科教学</w:t>
      </w:r>
      <w:r>
        <w:rPr>
          <w:rFonts w:ascii="宋体" w:hAnsi="宋体" w:cs="宋体" w:hint="eastAsia"/>
          <w:b/>
          <w:bCs/>
          <w:kern w:val="0"/>
          <w:sz w:val="32"/>
          <w:szCs w:val="32"/>
        </w:rPr>
        <w:t>工作</w:t>
      </w:r>
      <w:r w:rsidRPr="00B7776D">
        <w:rPr>
          <w:rFonts w:ascii="宋体" w:hAnsi="宋体" w:cs="宋体" w:hint="eastAsia"/>
          <w:b/>
          <w:bCs/>
          <w:kern w:val="0"/>
          <w:sz w:val="32"/>
          <w:szCs w:val="32"/>
        </w:rPr>
        <w:t>审核评估顺利通过。</w:t>
      </w:r>
      <w:r w:rsidRPr="00CA45B8">
        <w:rPr>
          <w:rFonts w:ascii="仿宋_GB2312" w:eastAsia="仿宋_GB2312" w:hAnsi="Tahoma" w:cs="仿宋_GB2312" w:hint="eastAsia"/>
          <w:kern w:val="0"/>
          <w:sz w:val="32"/>
          <w:szCs w:val="32"/>
        </w:rPr>
        <w:t>按照既定的工作方案，做好专家进校考察各项</w:t>
      </w:r>
      <w:r w:rsidR="009C1909">
        <w:rPr>
          <w:rFonts w:ascii="仿宋_GB2312" w:eastAsia="仿宋_GB2312" w:hAnsi="Tahoma" w:cs="仿宋_GB2312" w:hint="eastAsia"/>
          <w:kern w:val="0"/>
          <w:sz w:val="32"/>
          <w:szCs w:val="32"/>
        </w:rPr>
        <w:t>准备</w:t>
      </w:r>
      <w:r w:rsidRPr="00CA45B8">
        <w:rPr>
          <w:rFonts w:ascii="仿宋_GB2312" w:eastAsia="仿宋_GB2312" w:hAnsi="Tahoma" w:cs="仿宋_GB2312" w:hint="eastAsia"/>
          <w:kern w:val="0"/>
          <w:sz w:val="32"/>
          <w:szCs w:val="32"/>
        </w:rPr>
        <w:t>工作。按照“以评促建，以评促改，以评促管，评建结合，重在建设”的指导思想，</w:t>
      </w:r>
      <w:r w:rsidR="00CC5CE3" w:rsidRPr="000D560A">
        <w:rPr>
          <w:rFonts w:ascii="仿宋_GB2312" w:eastAsia="仿宋_GB2312" w:hAnsi="Tahoma" w:cs="仿宋_GB2312" w:hint="eastAsia"/>
          <w:kern w:val="0"/>
          <w:sz w:val="32"/>
          <w:szCs w:val="32"/>
        </w:rPr>
        <w:t>认真落实专家组反馈意见，</w:t>
      </w:r>
      <w:r w:rsidR="00CC5CE3">
        <w:rPr>
          <w:rFonts w:ascii="仿宋_GB2312" w:eastAsia="仿宋_GB2312" w:hAnsi="Tahoma" w:cs="仿宋_GB2312" w:hint="eastAsia"/>
          <w:kern w:val="0"/>
          <w:sz w:val="32"/>
          <w:szCs w:val="32"/>
        </w:rPr>
        <w:t>在此基础上</w:t>
      </w:r>
      <w:r w:rsidR="00CC5CE3" w:rsidRPr="00CA45B8">
        <w:rPr>
          <w:rFonts w:ascii="仿宋_GB2312" w:eastAsia="仿宋_GB2312" w:hAnsi="Tahoma" w:cs="仿宋_GB2312" w:hint="eastAsia"/>
          <w:kern w:val="0"/>
          <w:sz w:val="32"/>
          <w:szCs w:val="32"/>
        </w:rPr>
        <w:t>进一步建立健全本科教学质量保障体系。</w:t>
      </w:r>
    </w:p>
    <w:p w:rsidR="00CC5CE3" w:rsidRDefault="00CA45B8" w:rsidP="00B240C1">
      <w:pPr>
        <w:spacing w:line="560" w:lineRule="exact"/>
        <w:ind w:firstLineChars="200" w:firstLine="643"/>
        <w:rPr>
          <w:rFonts w:ascii="仿宋_GB2312" w:eastAsia="仿宋_GB2312" w:hAnsi="Tahoma" w:cs="仿宋_GB2312"/>
          <w:kern w:val="0"/>
          <w:sz w:val="32"/>
          <w:szCs w:val="32"/>
        </w:rPr>
      </w:pPr>
      <w:r>
        <w:rPr>
          <w:rFonts w:ascii="宋体" w:hAnsi="宋体" w:cs="宋体" w:hint="eastAsia"/>
          <w:b/>
          <w:bCs/>
          <w:kern w:val="0"/>
          <w:sz w:val="32"/>
          <w:szCs w:val="32"/>
        </w:rPr>
        <w:t>9</w:t>
      </w:r>
      <w:r>
        <w:rPr>
          <w:rFonts w:ascii="宋体" w:hAnsi="宋体" w:cs="宋体"/>
          <w:b/>
          <w:bCs/>
          <w:kern w:val="0"/>
          <w:sz w:val="32"/>
          <w:szCs w:val="32"/>
        </w:rPr>
        <w:t>.</w:t>
      </w:r>
      <w:r w:rsidRPr="00B7776D">
        <w:rPr>
          <w:rFonts w:ascii="宋体" w:hAnsi="宋体" w:cs="宋体" w:hint="eastAsia"/>
          <w:b/>
          <w:bCs/>
          <w:kern w:val="0"/>
          <w:sz w:val="32"/>
          <w:szCs w:val="32"/>
        </w:rPr>
        <w:t>建立多样化人才培养模式。</w:t>
      </w:r>
      <w:r w:rsidR="00CC5CE3" w:rsidRPr="000D560A">
        <w:rPr>
          <w:rFonts w:ascii="仿宋_GB2312" w:eastAsia="仿宋_GB2312" w:hAnsi="Tahoma" w:cs="仿宋_GB2312" w:hint="eastAsia"/>
          <w:kern w:val="0"/>
          <w:sz w:val="32"/>
          <w:szCs w:val="32"/>
        </w:rPr>
        <w:t>在办好经济与金融班项目基础上，加大精英人才培养模式探索力度；在办好瑞华精英班项目基础上，继续探索校企合作的精英应用人才培养模式；开设审计学专业（政府审计方向）。</w:t>
      </w:r>
    </w:p>
    <w:p w:rsidR="00CC5CE3" w:rsidRPr="000D560A" w:rsidRDefault="00CC5CE3" w:rsidP="00B240C1">
      <w:pPr>
        <w:spacing w:line="560" w:lineRule="exact"/>
        <w:ind w:firstLineChars="200" w:firstLine="643"/>
        <w:rPr>
          <w:rFonts w:ascii="仿宋_GB2312" w:eastAsia="仿宋_GB2312" w:hAnsi="Tahoma" w:cs="仿宋_GB2312"/>
          <w:kern w:val="0"/>
          <w:sz w:val="32"/>
          <w:szCs w:val="32"/>
        </w:rPr>
      </w:pPr>
      <w:r w:rsidRPr="000D560A">
        <w:rPr>
          <w:rFonts w:ascii="宋体" w:hAnsi="宋体" w:cs="宋体"/>
          <w:b/>
          <w:bCs/>
          <w:kern w:val="0"/>
          <w:sz w:val="32"/>
          <w:szCs w:val="32"/>
        </w:rPr>
        <w:t>10</w:t>
      </w:r>
      <w:r w:rsidRPr="000D560A">
        <w:rPr>
          <w:rFonts w:ascii="宋体" w:cs="宋体"/>
          <w:b/>
          <w:bCs/>
          <w:kern w:val="0"/>
          <w:sz w:val="32"/>
          <w:szCs w:val="32"/>
        </w:rPr>
        <w:t>.</w:t>
      </w:r>
      <w:r w:rsidRPr="000D560A">
        <w:rPr>
          <w:rFonts w:ascii="宋体" w:hAnsi="宋体" w:cs="宋体" w:hint="eastAsia"/>
          <w:b/>
          <w:bCs/>
          <w:kern w:val="0"/>
          <w:sz w:val="32"/>
          <w:szCs w:val="32"/>
        </w:rPr>
        <w:t>以人才培养方案落实为抓手促进教学。</w:t>
      </w:r>
      <w:r w:rsidRPr="000D560A">
        <w:rPr>
          <w:rFonts w:ascii="仿宋_GB2312" w:eastAsia="仿宋_GB2312" w:hAnsi="Tahoma" w:cs="仿宋_GB2312" w:hint="eastAsia"/>
          <w:kern w:val="0"/>
          <w:sz w:val="32"/>
          <w:szCs w:val="32"/>
        </w:rPr>
        <w:t>完成课程标准、教学大纲、课程目录的制定、修订工作，强化课程与课程之间的衔接。完成系主任遴选工作。遴选建设校级优秀教学团队</w:t>
      </w:r>
      <w:r w:rsidRPr="000D560A">
        <w:rPr>
          <w:rFonts w:ascii="仿宋_GB2312" w:eastAsia="仿宋_GB2312" w:hAnsi="Tahoma" w:cs="仿宋_GB2312"/>
          <w:kern w:val="0"/>
          <w:sz w:val="32"/>
          <w:szCs w:val="32"/>
        </w:rPr>
        <w:t>10-20</w:t>
      </w:r>
      <w:r w:rsidRPr="000D560A">
        <w:rPr>
          <w:rFonts w:ascii="仿宋_GB2312" w:eastAsia="仿宋_GB2312" w:hAnsi="Tahoma" w:cs="仿宋_GB2312" w:hint="eastAsia"/>
          <w:kern w:val="0"/>
          <w:sz w:val="32"/>
          <w:szCs w:val="32"/>
        </w:rPr>
        <w:t>个，获批省高校“青蓝工程”优秀教学团队</w:t>
      </w:r>
      <w:r w:rsidRPr="000D560A">
        <w:rPr>
          <w:rFonts w:ascii="仿宋_GB2312" w:eastAsia="仿宋_GB2312" w:hAnsi="Tahoma" w:cs="仿宋_GB2312"/>
          <w:kern w:val="0"/>
          <w:sz w:val="32"/>
          <w:szCs w:val="32"/>
        </w:rPr>
        <w:t>1</w:t>
      </w:r>
      <w:r w:rsidRPr="000D560A">
        <w:rPr>
          <w:rFonts w:ascii="仿宋_GB2312" w:eastAsia="仿宋_GB2312" w:hAnsi="Tahoma" w:cs="仿宋_GB2312" w:hint="eastAsia"/>
          <w:kern w:val="0"/>
          <w:sz w:val="32"/>
          <w:szCs w:val="32"/>
        </w:rPr>
        <w:t>个。鼓励教师开展教学研究，力争获得省级在线开放课程立项</w:t>
      </w:r>
      <w:r w:rsidRPr="000D560A">
        <w:rPr>
          <w:rFonts w:ascii="仿宋_GB2312" w:eastAsia="仿宋_GB2312" w:hAnsi="Tahoma" w:cs="仿宋_GB2312"/>
          <w:kern w:val="0"/>
          <w:sz w:val="32"/>
          <w:szCs w:val="32"/>
        </w:rPr>
        <w:t>1-3</w:t>
      </w:r>
      <w:r w:rsidRPr="000D560A">
        <w:rPr>
          <w:rFonts w:ascii="仿宋_GB2312" w:eastAsia="仿宋_GB2312" w:hAnsi="Tahoma" w:cs="仿宋_GB2312" w:hint="eastAsia"/>
          <w:kern w:val="0"/>
          <w:sz w:val="32"/>
          <w:szCs w:val="32"/>
        </w:rPr>
        <w:t>门，力争获得省级教学成果奖</w:t>
      </w:r>
      <w:r w:rsidRPr="000D560A">
        <w:rPr>
          <w:rFonts w:ascii="仿宋_GB2312" w:eastAsia="仿宋_GB2312" w:hAnsi="Tahoma" w:cs="仿宋_GB2312"/>
          <w:kern w:val="0"/>
          <w:sz w:val="32"/>
          <w:szCs w:val="32"/>
        </w:rPr>
        <w:t>3</w:t>
      </w:r>
      <w:r w:rsidR="005514EA" w:rsidRPr="000D560A">
        <w:rPr>
          <w:rFonts w:ascii="仿宋_GB2312" w:eastAsia="仿宋_GB2312" w:hAnsi="Tahoma" w:cs="仿宋_GB2312" w:hint="eastAsia"/>
          <w:kern w:val="0"/>
          <w:sz w:val="32"/>
          <w:szCs w:val="32"/>
        </w:rPr>
        <w:t>-</w:t>
      </w:r>
      <w:r w:rsidRPr="000D560A">
        <w:rPr>
          <w:rFonts w:ascii="仿宋_GB2312" w:eastAsia="仿宋_GB2312" w:hAnsi="Tahoma" w:cs="仿宋_GB2312"/>
          <w:kern w:val="0"/>
          <w:sz w:val="32"/>
          <w:szCs w:val="32"/>
        </w:rPr>
        <w:t>4</w:t>
      </w:r>
      <w:r w:rsidRPr="000D560A">
        <w:rPr>
          <w:rFonts w:ascii="仿宋_GB2312" w:eastAsia="仿宋_GB2312" w:hAnsi="Tahoma" w:cs="仿宋_GB2312" w:hint="eastAsia"/>
          <w:kern w:val="0"/>
          <w:sz w:val="32"/>
          <w:szCs w:val="32"/>
        </w:rPr>
        <w:t>项，其中特等奖</w:t>
      </w:r>
      <w:r w:rsidRPr="000D560A">
        <w:rPr>
          <w:rFonts w:ascii="仿宋_GB2312" w:eastAsia="仿宋_GB2312" w:hAnsi="Tahoma" w:cs="仿宋_GB2312"/>
          <w:kern w:val="0"/>
          <w:sz w:val="32"/>
          <w:szCs w:val="32"/>
        </w:rPr>
        <w:t>1</w:t>
      </w:r>
      <w:r w:rsidRPr="000D560A">
        <w:rPr>
          <w:rFonts w:ascii="仿宋_GB2312" w:eastAsia="仿宋_GB2312" w:hAnsi="Tahoma" w:cs="仿宋_GB2312" w:hint="eastAsia"/>
          <w:kern w:val="0"/>
          <w:sz w:val="32"/>
          <w:szCs w:val="32"/>
        </w:rPr>
        <w:t>项。推动审计国民教育与职业教育融合发展，与审计署审计</w:t>
      </w:r>
      <w:r w:rsidRPr="000D560A">
        <w:rPr>
          <w:rFonts w:ascii="仿宋_GB2312" w:eastAsia="仿宋_GB2312" w:hAnsi="Tahoma" w:cs="仿宋_GB2312" w:hint="eastAsia"/>
          <w:kern w:val="0"/>
          <w:sz w:val="32"/>
          <w:szCs w:val="32"/>
        </w:rPr>
        <w:lastRenderedPageBreak/>
        <w:t>干部教育学院合作，遴选一支优秀培训队伍，开发、建设</w:t>
      </w:r>
      <w:r w:rsidRPr="000D560A">
        <w:rPr>
          <w:rFonts w:ascii="仿宋_GB2312" w:eastAsia="仿宋_GB2312" w:hAnsi="Tahoma" w:cs="仿宋_GB2312"/>
          <w:kern w:val="0"/>
          <w:sz w:val="32"/>
          <w:szCs w:val="32"/>
        </w:rPr>
        <w:t>20-30</w:t>
      </w:r>
      <w:r w:rsidRPr="000D560A">
        <w:rPr>
          <w:rFonts w:ascii="仿宋_GB2312" w:eastAsia="仿宋_GB2312" w:hAnsi="Tahoma" w:cs="仿宋_GB2312" w:hint="eastAsia"/>
          <w:kern w:val="0"/>
          <w:sz w:val="32"/>
          <w:szCs w:val="32"/>
        </w:rPr>
        <w:t>门精品培训课程。</w:t>
      </w:r>
    </w:p>
    <w:p w:rsidR="00CA45B8" w:rsidRDefault="00CA45B8" w:rsidP="00B240C1">
      <w:pPr>
        <w:spacing w:line="560" w:lineRule="exact"/>
        <w:ind w:firstLine="600"/>
        <w:rPr>
          <w:rFonts w:ascii="仿宋_GB2312" w:eastAsia="仿宋_GB2312" w:hAnsi="Tahoma" w:cs="仿宋_GB2312"/>
          <w:kern w:val="0"/>
          <w:sz w:val="32"/>
          <w:szCs w:val="32"/>
        </w:rPr>
      </w:pPr>
      <w:r>
        <w:rPr>
          <w:rFonts w:ascii="宋体" w:hAnsi="宋体" w:cs="宋体" w:hint="eastAsia"/>
          <w:b/>
          <w:bCs/>
          <w:kern w:val="0"/>
          <w:sz w:val="32"/>
          <w:szCs w:val="32"/>
        </w:rPr>
        <w:t>11</w:t>
      </w:r>
      <w:r>
        <w:rPr>
          <w:rFonts w:ascii="宋体" w:hAnsi="宋体" w:cs="宋体"/>
          <w:b/>
          <w:bCs/>
          <w:kern w:val="0"/>
          <w:sz w:val="32"/>
          <w:szCs w:val="32"/>
        </w:rPr>
        <w:t>.</w:t>
      </w:r>
      <w:r w:rsidR="00C41801">
        <w:rPr>
          <w:rFonts w:ascii="宋体" w:hAnsi="宋体" w:cs="宋体" w:hint="eastAsia"/>
          <w:b/>
          <w:bCs/>
          <w:kern w:val="0"/>
          <w:sz w:val="32"/>
          <w:szCs w:val="32"/>
        </w:rPr>
        <w:t>与创客单位联合探索创新创业教育</w:t>
      </w:r>
      <w:r w:rsidRPr="00B7776D">
        <w:rPr>
          <w:rFonts w:ascii="宋体" w:hAnsi="宋体" w:cs="宋体" w:hint="eastAsia"/>
          <w:b/>
          <w:bCs/>
          <w:kern w:val="0"/>
          <w:sz w:val="32"/>
          <w:szCs w:val="32"/>
        </w:rPr>
        <w:t>。</w:t>
      </w:r>
      <w:r w:rsidR="007C5C5D" w:rsidRPr="007C5C5D">
        <w:rPr>
          <w:rFonts w:ascii="仿宋_GB2312" w:eastAsia="仿宋_GB2312" w:hAnsi="Tahoma" w:cs="仿宋_GB2312" w:hint="eastAsia"/>
          <w:kern w:val="0"/>
          <w:sz w:val="32"/>
          <w:szCs w:val="32"/>
        </w:rPr>
        <w:t>与</w:t>
      </w:r>
      <w:r w:rsidR="007D066F">
        <w:rPr>
          <w:rFonts w:ascii="仿宋_GB2312" w:eastAsia="仿宋_GB2312" w:hAnsi="Tahoma" w:cs="仿宋_GB2312" w:hint="eastAsia"/>
          <w:kern w:val="0"/>
          <w:sz w:val="32"/>
          <w:szCs w:val="32"/>
        </w:rPr>
        <w:t>知名</w:t>
      </w:r>
      <w:r w:rsidR="007C5C5D" w:rsidRPr="007C5C5D">
        <w:rPr>
          <w:rFonts w:ascii="仿宋_GB2312" w:eastAsia="仿宋_GB2312" w:hAnsi="Tahoma" w:cs="仿宋_GB2312" w:hint="eastAsia"/>
          <w:kern w:val="0"/>
          <w:sz w:val="32"/>
          <w:szCs w:val="32"/>
        </w:rPr>
        <w:t>众创空间、创客合作，开展创新创业教育。</w:t>
      </w:r>
      <w:r w:rsidRPr="00CA45B8">
        <w:rPr>
          <w:rFonts w:ascii="仿宋_GB2312" w:eastAsia="仿宋_GB2312" w:hAnsi="Tahoma" w:cs="仿宋_GB2312" w:hint="eastAsia"/>
          <w:kern w:val="0"/>
          <w:sz w:val="32"/>
          <w:szCs w:val="32"/>
        </w:rPr>
        <w:t>成立学校创新创业领导小组，制定全校创新创业教育改革实施方案。进一步完善创新创业课程体系，落实新修订的《普通高等学校学生管理规定》，实行弹性学制，落实创新创业学分奖励方案。改进创新创业课堂教学，将成功创业的校友及创业领军人物引入创业课堂。召开全校性创新创业高端论坛。进一步完善大学生创新创业项目管理。修订学科竞赛等级认证办法，鼓励学生参加省级以上学科和技能比赛。办好教育部第三届互联网+创业大赛。</w:t>
      </w:r>
      <w:r w:rsidR="00FC0735" w:rsidRPr="00BF5CF6">
        <w:rPr>
          <w:rFonts w:ascii="仿宋_GB2312" w:eastAsia="仿宋_GB2312" w:hAnsi="Tahoma" w:cs="仿宋_GB2312" w:hint="eastAsia"/>
          <w:kern w:val="0"/>
          <w:sz w:val="32"/>
          <w:szCs w:val="32"/>
        </w:rPr>
        <w:t>继续推进审计精品案例和案例教材建设，</w:t>
      </w:r>
      <w:r w:rsidR="00757099">
        <w:rPr>
          <w:rFonts w:ascii="仿宋_GB2312" w:eastAsia="仿宋_GB2312" w:hAnsi="Tahoma" w:cs="仿宋_GB2312" w:hint="eastAsia"/>
          <w:kern w:val="0"/>
          <w:sz w:val="32"/>
          <w:szCs w:val="32"/>
        </w:rPr>
        <w:t>加强</w:t>
      </w:r>
      <w:r w:rsidR="00757099" w:rsidRPr="00757099">
        <w:rPr>
          <w:rFonts w:ascii="仿宋_GB2312" w:eastAsia="仿宋_GB2312" w:hAnsi="Tahoma" w:cs="仿宋_GB2312" w:hint="eastAsia"/>
          <w:kern w:val="0"/>
          <w:sz w:val="32"/>
          <w:szCs w:val="32"/>
        </w:rPr>
        <w:t>在线开放虚拟仿真实验教学项目</w:t>
      </w:r>
      <w:r w:rsidR="00757099">
        <w:rPr>
          <w:rFonts w:ascii="仿宋_GB2312" w:eastAsia="仿宋_GB2312" w:hAnsi="Tahoma" w:cs="仿宋_GB2312" w:hint="eastAsia"/>
          <w:kern w:val="0"/>
          <w:sz w:val="32"/>
          <w:szCs w:val="32"/>
        </w:rPr>
        <w:t>建设</w:t>
      </w:r>
      <w:r w:rsidR="00831AB2">
        <w:rPr>
          <w:rFonts w:ascii="仿宋_GB2312" w:eastAsia="仿宋_GB2312" w:hAnsi="Tahoma" w:cs="仿宋_GB2312" w:hint="eastAsia"/>
          <w:kern w:val="0"/>
          <w:sz w:val="32"/>
          <w:szCs w:val="32"/>
        </w:rPr>
        <w:t>，提升实践教学成效</w:t>
      </w:r>
      <w:r w:rsidR="00757099">
        <w:rPr>
          <w:rFonts w:ascii="仿宋_GB2312" w:eastAsia="仿宋_GB2312" w:hAnsi="Tahoma" w:cs="仿宋_GB2312" w:hint="eastAsia"/>
          <w:kern w:val="0"/>
          <w:sz w:val="32"/>
          <w:szCs w:val="32"/>
        </w:rPr>
        <w:t>。</w:t>
      </w:r>
    </w:p>
    <w:p w:rsidR="00CA45B8" w:rsidRDefault="00CA45B8" w:rsidP="00B240C1">
      <w:pPr>
        <w:spacing w:line="560" w:lineRule="exact"/>
        <w:ind w:firstLineChars="200" w:firstLine="643"/>
        <w:rPr>
          <w:rFonts w:ascii="仿宋_GB2312" w:eastAsia="仿宋_GB2312" w:hAnsi="Tahoma" w:cs="仿宋_GB2312"/>
          <w:kern w:val="0"/>
          <w:sz w:val="32"/>
          <w:szCs w:val="32"/>
        </w:rPr>
      </w:pPr>
      <w:r>
        <w:rPr>
          <w:rFonts w:ascii="宋体" w:hAnsi="宋体" w:cs="宋体" w:hint="eastAsia"/>
          <w:b/>
          <w:bCs/>
          <w:kern w:val="0"/>
          <w:sz w:val="32"/>
          <w:szCs w:val="32"/>
        </w:rPr>
        <w:t>12</w:t>
      </w:r>
      <w:r>
        <w:rPr>
          <w:rFonts w:ascii="宋体" w:hAnsi="宋体" w:cs="宋体"/>
          <w:b/>
          <w:bCs/>
          <w:kern w:val="0"/>
          <w:sz w:val="32"/>
          <w:szCs w:val="32"/>
        </w:rPr>
        <w:t>.</w:t>
      </w:r>
      <w:r w:rsidR="00CC5CE3" w:rsidRPr="005E54CD">
        <w:rPr>
          <w:rFonts w:ascii="宋体" w:hAnsi="宋体" w:cs="宋体" w:hint="eastAsia"/>
          <w:b/>
          <w:bCs/>
          <w:kern w:val="0"/>
          <w:sz w:val="32"/>
          <w:szCs w:val="32"/>
        </w:rPr>
        <w:t>以教学管理改革促进学生发展。</w:t>
      </w:r>
      <w:r w:rsidRPr="00CA45B8">
        <w:rPr>
          <w:rFonts w:ascii="仿宋_GB2312" w:eastAsia="仿宋_GB2312" w:hAnsi="Tahoma" w:cs="仿宋_GB2312" w:hint="eastAsia"/>
          <w:kern w:val="0"/>
          <w:sz w:val="32"/>
          <w:szCs w:val="32"/>
        </w:rPr>
        <w:t>进一步推进学分制改革，修订完善学生休学创业、在线课程、辅修专业与辅修学位等学分管理制度</w:t>
      </w:r>
      <w:r w:rsidR="00854A4C">
        <w:rPr>
          <w:rFonts w:ascii="仿宋_GB2312" w:eastAsia="仿宋_GB2312" w:hAnsi="Tahoma" w:cs="仿宋_GB2312" w:hint="eastAsia"/>
          <w:kern w:val="0"/>
          <w:sz w:val="32"/>
          <w:szCs w:val="32"/>
        </w:rPr>
        <w:t>。</w:t>
      </w:r>
      <w:r w:rsidRPr="00CA45B8">
        <w:rPr>
          <w:rFonts w:ascii="仿宋_GB2312" w:eastAsia="仿宋_GB2312" w:hAnsi="Tahoma" w:cs="仿宋_GB2312" w:hint="eastAsia"/>
          <w:kern w:val="0"/>
          <w:sz w:val="32"/>
          <w:szCs w:val="32"/>
        </w:rPr>
        <w:t>以学分绩点改革为抓手，推动学生考核评价方式改革</w:t>
      </w:r>
      <w:r w:rsidR="00854A4C">
        <w:rPr>
          <w:rFonts w:ascii="仿宋_GB2312" w:eastAsia="仿宋_GB2312" w:hAnsi="Tahoma" w:cs="仿宋_GB2312" w:hint="eastAsia"/>
          <w:kern w:val="0"/>
          <w:sz w:val="32"/>
          <w:szCs w:val="32"/>
        </w:rPr>
        <w:t>。</w:t>
      </w:r>
      <w:r w:rsidR="000D560A">
        <w:rPr>
          <w:rFonts w:ascii="仿宋_GB2312" w:eastAsia="仿宋_GB2312" w:hAnsi="Tahoma" w:cs="仿宋_GB2312" w:hint="eastAsia"/>
          <w:kern w:val="0"/>
          <w:sz w:val="32"/>
          <w:szCs w:val="32"/>
        </w:rPr>
        <w:t>探索荣誉学院制度。</w:t>
      </w:r>
      <w:r w:rsidR="00115E3E">
        <w:rPr>
          <w:rFonts w:ascii="仿宋_GB2312" w:eastAsia="仿宋_GB2312" w:hAnsi="Tahoma" w:cs="仿宋_GB2312" w:hint="eastAsia"/>
          <w:kern w:val="0"/>
          <w:sz w:val="32"/>
          <w:szCs w:val="32"/>
        </w:rPr>
        <w:t>建设课内课外相结合的体育、艺术教育</w:t>
      </w:r>
      <w:r w:rsidR="00716BFD">
        <w:rPr>
          <w:rFonts w:ascii="仿宋_GB2312" w:eastAsia="仿宋_GB2312" w:hAnsi="Tahoma" w:cs="仿宋_GB2312" w:hint="eastAsia"/>
          <w:kern w:val="0"/>
          <w:sz w:val="32"/>
          <w:szCs w:val="32"/>
        </w:rPr>
        <w:t>教学</w:t>
      </w:r>
      <w:r w:rsidR="00115E3E">
        <w:rPr>
          <w:rFonts w:ascii="仿宋_GB2312" w:eastAsia="仿宋_GB2312" w:hAnsi="Tahoma" w:cs="仿宋_GB2312" w:hint="eastAsia"/>
          <w:kern w:val="0"/>
          <w:sz w:val="32"/>
          <w:szCs w:val="32"/>
        </w:rPr>
        <w:t>体系，力争</w:t>
      </w:r>
      <w:r w:rsidR="00716BFD">
        <w:rPr>
          <w:rFonts w:ascii="仿宋_GB2312" w:eastAsia="仿宋_GB2312" w:hAnsi="Tahoma" w:cs="仿宋_GB2312" w:hint="eastAsia"/>
          <w:kern w:val="0"/>
          <w:sz w:val="32"/>
          <w:szCs w:val="32"/>
        </w:rPr>
        <w:t>让</w:t>
      </w:r>
      <w:r w:rsidR="00115E3E">
        <w:rPr>
          <w:rFonts w:ascii="仿宋_GB2312" w:eastAsia="仿宋_GB2312" w:hAnsi="Tahoma" w:cs="仿宋_GB2312" w:hint="eastAsia"/>
          <w:kern w:val="0"/>
          <w:sz w:val="32"/>
          <w:szCs w:val="32"/>
        </w:rPr>
        <w:t>每个学生掌握一项体育技能或艺术特长。</w:t>
      </w:r>
    </w:p>
    <w:p w:rsidR="00935E1D" w:rsidRPr="00A84109" w:rsidRDefault="00935E1D" w:rsidP="00B240C1">
      <w:pPr>
        <w:spacing w:line="560" w:lineRule="exact"/>
        <w:ind w:firstLine="660"/>
        <w:rPr>
          <w:rFonts w:ascii="仿宋_GB2312" w:eastAsia="仿宋_GB2312" w:hAnsi="Tahoma" w:cs="Times New Roman"/>
          <w:kern w:val="0"/>
          <w:sz w:val="32"/>
          <w:szCs w:val="32"/>
        </w:rPr>
      </w:pPr>
      <w:r w:rsidRPr="00B7776D">
        <w:rPr>
          <w:rFonts w:ascii="黑体" w:eastAsia="黑体" w:hAnsi="宋体" w:cs="黑体" w:hint="eastAsia"/>
          <w:kern w:val="0"/>
          <w:sz w:val="32"/>
          <w:szCs w:val="32"/>
        </w:rPr>
        <w:t>三、着力提升办学层次和科研水平</w:t>
      </w:r>
    </w:p>
    <w:p w:rsidR="00BC0530" w:rsidRDefault="00713907" w:rsidP="00B240C1">
      <w:pPr>
        <w:spacing w:line="560" w:lineRule="exact"/>
        <w:ind w:firstLineChars="200" w:firstLine="643"/>
        <w:rPr>
          <w:rFonts w:ascii="仿宋_GB2312" w:eastAsia="仿宋_GB2312" w:cs="Times New Roman"/>
          <w:sz w:val="32"/>
          <w:szCs w:val="32"/>
        </w:rPr>
      </w:pPr>
      <w:r>
        <w:rPr>
          <w:rFonts w:ascii="宋体" w:hAnsi="宋体" w:cs="宋体" w:hint="eastAsia"/>
          <w:b/>
          <w:bCs/>
          <w:kern w:val="0"/>
          <w:sz w:val="32"/>
          <w:szCs w:val="32"/>
        </w:rPr>
        <w:t>13</w:t>
      </w:r>
      <w:r>
        <w:rPr>
          <w:rFonts w:ascii="宋体" w:hAnsi="宋体" w:cs="宋体"/>
          <w:b/>
          <w:bCs/>
          <w:kern w:val="0"/>
          <w:sz w:val="32"/>
          <w:szCs w:val="32"/>
        </w:rPr>
        <w:t>.</w:t>
      </w:r>
      <w:r w:rsidR="00935E1D" w:rsidRPr="00B7776D">
        <w:rPr>
          <w:rFonts w:ascii="宋体" w:hAnsi="宋体" w:cs="宋体" w:hint="eastAsia"/>
          <w:b/>
          <w:bCs/>
          <w:kern w:val="0"/>
          <w:sz w:val="32"/>
          <w:szCs w:val="32"/>
        </w:rPr>
        <w:t>全力做好学位点增列工作。</w:t>
      </w:r>
      <w:r w:rsidR="00935E1D">
        <w:rPr>
          <w:rFonts w:ascii="仿宋_GB2312" w:eastAsia="仿宋_GB2312" w:hAnsi="Tahoma" w:cs="仿宋_GB2312" w:hint="eastAsia"/>
          <w:kern w:val="0"/>
          <w:sz w:val="32"/>
          <w:szCs w:val="32"/>
        </w:rPr>
        <w:t>牵头</w:t>
      </w:r>
      <w:r w:rsidR="00935E1D" w:rsidRPr="00A36F8E">
        <w:rPr>
          <w:rFonts w:ascii="仿宋_GB2312" w:eastAsia="仿宋_GB2312" w:hAnsi="Tahoma" w:cs="仿宋_GB2312" w:hint="eastAsia"/>
          <w:kern w:val="0"/>
          <w:sz w:val="32"/>
          <w:szCs w:val="32"/>
        </w:rPr>
        <w:t>论证审计专业博士学位</w:t>
      </w:r>
      <w:r w:rsidR="00935E1D">
        <w:rPr>
          <w:rFonts w:ascii="仿宋_GB2312" w:eastAsia="仿宋_GB2312" w:hAnsi="Tahoma" w:cs="仿宋_GB2312" w:hint="eastAsia"/>
          <w:kern w:val="0"/>
          <w:sz w:val="32"/>
          <w:szCs w:val="32"/>
        </w:rPr>
        <w:t>。以</w:t>
      </w:r>
      <w:r w:rsidR="00935E1D" w:rsidRPr="00A36F8E">
        <w:rPr>
          <w:rFonts w:ascii="仿宋_GB2312" w:eastAsia="仿宋_GB2312" w:hAnsi="Tahoma" w:cs="仿宋_GB2312" w:hint="eastAsia"/>
          <w:kern w:val="0"/>
          <w:sz w:val="32"/>
          <w:szCs w:val="32"/>
        </w:rPr>
        <w:t>申请审计专业博士学位授予权为突破口，全力做好博士学位授权单位申请工作。</w:t>
      </w:r>
      <w:r w:rsidR="009457FE">
        <w:rPr>
          <w:rFonts w:ascii="仿宋_GB2312" w:eastAsia="仿宋_GB2312" w:hAnsi="Tahoma" w:cs="仿宋_GB2312" w:hint="eastAsia"/>
          <w:kern w:val="0"/>
          <w:sz w:val="32"/>
          <w:szCs w:val="32"/>
        </w:rPr>
        <w:t>在法学、理学、工学等学科门类</w:t>
      </w:r>
      <w:r w:rsidR="00935E1D" w:rsidRPr="00A36F8E">
        <w:rPr>
          <w:rFonts w:ascii="仿宋_GB2312" w:eastAsia="仿宋_GB2312" w:hAnsi="Tahoma" w:cs="仿宋_GB2312" w:hint="eastAsia"/>
          <w:kern w:val="0"/>
          <w:sz w:val="32"/>
          <w:szCs w:val="32"/>
        </w:rPr>
        <w:t>申请</w:t>
      </w:r>
      <w:r w:rsidR="00BC0530" w:rsidRPr="00B91941">
        <w:rPr>
          <w:rFonts w:ascii="仿宋_GB2312" w:eastAsia="仿宋_GB2312" w:cs="仿宋_GB2312" w:hint="eastAsia"/>
          <w:sz w:val="32"/>
          <w:szCs w:val="32"/>
        </w:rPr>
        <w:t>增列硕士专业学位点</w:t>
      </w:r>
      <w:r w:rsidR="00BC0530">
        <w:rPr>
          <w:rFonts w:ascii="仿宋_GB2312" w:eastAsia="仿宋_GB2312" w:cs="仿宋_GB2312"/>
          <w:sz w:val="32"/>
          <w:szCs w:val="32"/>
        </w:rPr>
        <w:t>2</w:t>
      </w:r>
      <w:r w:rsidR="00BC0530" w:rsidRPr="00B91941">
        <w:rPr>
          <w:rFonts w:ascii="仿宋_GB2312" w:eastAsia="仿宋_GB2312" w:cs="仿宋_GB2312"/>
          <w:sz w:val="32"/>
          <w:szCs w:val="32"/>
        </w:rPr>
        <w:t>-</w:t>
      </w:r>
      <w:r w:rsidR="00BC0530">
        <w:rPr>
          <w:rFonts w:ascii="仿宋_GB2312" w:eastAsia="仿宋_GB2312" w:cs="仿宋_GB2312"/>
          <w:sz w:val="32"/>
          <w:szCs w:val="32"/>
        </w:rPr>
        <w:t>3</w:t>
      </w:r>
      <w:r w:rsidR="00BC0530" w:rsidRPr="00B91941">
        <w:rPr>
          <w:rFonts w:ascii="仿宋_GB2312" w:eastAsia="仿宋_GB2312" w:cs="仿宋_GB2312" w:hint="eastAsia"/>
          <w:sz w:val="32"/>
          <w:szCs w:val="32"/>
        </w:rPr>
        <w:t>个</w:t>
      </w:r>
      <w:r w:rsidR="00BC0530">
        <w:rPr>
          <w:rFonts w:ascii="仿宋_GB2312" w:eastAsia="仿宋_GB2312" w:cs="仿宋_GB2312" w:hint="eastAsia"/>
          <w:sz w:val="32"/>
          <w:szCs w:val="32"/>
        </w:rPr>
        <w:t>、</w:t>
      </w:r>
      <w:r w:rsidR="00BC0530" w:rsidRPr="00B91941">
        <w:rPr>
          <w:rFonts w:ascii="仿宋_GB2312" w:eastAsia="仿宋_GB2312" w:cs="仿宋_GB2312" w:hint="eastAsia"/>
          <w:sz w:val="32"/>
          <w:szCs w:val="32"/>
        </w:rPr>
        <w:t>学术学位点</w:t>
      </w:r>
      <w:r w:rsidR="00BC0530">
        <w:rPr>
          <w:rFonts w:ascii="仿宋_GB2312" w:eastAsia="仿宋_GB2312" w:cs="仿宋_GB2312"/>
          <w:sz w:val="32"/>
          <w:szCs w:val="32"/>
        </w:rPr>
        <w:t>1-2</w:t>
      </w:r>
      <w:r w:rsidR="00BC0530">
        <w:rPr>
          <w:rFonts w:ascii="仿宋_GB2312" w:eastAsia="仿宋_GB2312" w:cs="仿宋_GB2312" w:hint="eastAsia"/>
          <w:sz w:val="32"/>
          <w:szCs w:val="32"/>
        </w:rPr>
        <w:t>个</w:t>
      </w:r>
      <w:r w:rsidR="00BC0530" w:rsidRPr="00B91941">
        <w:rPr>
          <w:rFonts w:ascii="仿宋_GB2312" w:eastAsia="仿宋_GB2312" w:cs="仿宋_GB2312" w:hint="eastAsia"/>
          <w:sz w:val="32"/>
          <w:szCs w:val="32"/>
        </w:rPr>
        <w:t>。</w:t>
      </w:r>
    </w:p>
    <w:p w:rsidR="00831E17" w:rsidRDefault="00713907" w:rsidP="00B240C1">
      <w:pPr>
        <w:spacing w:line="560" w:lineRule="exact"/>
        <w:ind w:firstLine="600"/>
        <w:rPr>
          <w:rFonts w:ascii="仿宋_GB2312" w:eastAsia="仿宋_GB2312" w:hAnsi="Tahoma" w:cs="Times New Roman"/>
          <w:kern w:val="0"/>
          <w:sz w:val="32"/>
          <w:szCs w:val="32"/>
        </w:rPr>
      </w:pPr>
      <w:r>
        <w:rPr>
          <w:rFonts w:ascii="宋体" w:hAnsi="宋体" w:cs="宋体" w:hint="eastAsia"/>
          <w:b/>
          <w:bCs/>
          <w:kern w:val="0"/>
          <w:sz w:val="32"/>
          <w:szCs w:val="32"/>
        </w:rPr>
        <w:lastRenderedPageBreak/>
        <w:t>14</w:t>
      </w:r>
      <w:r>
        <w:rPr>
          <w:rFonts w:ascii="宋体" w:hAnsi="宋体" w:cs="宋体"/>
          <w:b/>
          <w:bCs/>
          <w:kern w:val="0"/>
          <w:sz w:val="32"/>
          <w:szCs w:val="32"/>
        </w:rPr>
        <w:t>.</w:t>
      </w:r>
      <w:r w:rsidR="00935E1D" w:rsidRPr="00B7776D">
        <w:rPr>
          <w:rFonts w:ascii="宋体" w:hAnsi="宋体" w:cs="宋体" w:hint="eastAsia"/>
          <w:b/>
          <w:bCs/>
          <w:kern w:val="0"/>
          <w:sz w:val="32"/>
          <w:szCs w:val="32"/>
        </w:rPr>
        <w:t>高标准建好重点学科。</w:t>
      </w:r>
      <w:r w:rsidR="00935E1D" w:rsidRPr="00A36F8E">
        <w:rPr>
          <w:rFonts w:ascii="仿宋_GB2312" w:eastAsia="仿宋_GB2312" w:hAnsi="Tahoma" w:cs="仿宋_GB2312" w:hint="eastAsia"/>
          <w:kern w:val="0"/>
          <w:sz w:val="32"/>
          <w:szCs w:val="32"/>
        </w:rPr>
        <w:t>继续做好审计一级学科论证工作。</w:t>
      </w:r>
      <w:r w:rsidR="006E57B9">
        <w:rPr>
          <w:rFonts w:ascii="仿宋_GB2312" w:eastAsia="仿宋_GB2312" w:hAnsi="Tahoma" w:cs="仿宋_GB2312" w:hint="eastAsia"/>
          <w:kern w:val="0"/>
          <w:sz w:val="32"/>
          <w:szCs w:val="32"/>
        </w:rPr>
        <w:t>参照</w:t>
      </w:r>
      <w:r w:rsidR="00662569">
        <w:rPr>
          <w:rFonts w:ascii="仿宋_GB2312" w:eastAsia="仿宋_GB2312" w:hAnsi="Tahoma" w:cs="仿宋_GB2312" w:hint="eastAsia"/>
          <w:kern w:val="0"/>
          <w:sz w:val="32"/>
          <w:szCs w:val="32"/>
        </w:rPr>
        <w:t>教育部、财政部、国家发改</w:t>
      </w:r>
      <w:r w:rsidR="00935E1D" w:rsidRPr="00A36F8E">
        <w:rPr>
          <w:rFonts w:ascii="仿宋_GB2312" w:eastAsia="仿宋_GB2312" w:hAnsi="Tahoma" w:cs="仿宋_GB2312" w:hint="eastAsia"/>
          <w:kern w:val="0"/>
          <w:sz w:val="32"/>
          <w:szCs w:val="32"/>
        </w:rPr>
        <w:t>委联合制定的《统筹推进世界一流大学和一流学科建设实施办法（暂行）》</w:t>
      </w:r>
      <w:r w:rsidR="006E57B9">
        <w:rPr>
          <w:rFonts w:ascii="仿宋_GB2312" w:eastAsia="仿宋_GB2312" w:hAnsi="Tahoma" w:cs="仿宋_GB2312" w:hint="eastAsia"/>
          <w:kern w:val="0"/>
          <w:sz w:val="32"/>
          <w:szCs w:val="32"/>
        </w:rPr>
        <w:t>标准</w:t>
      </w:r>
      <w:r w:rsidR="00935E1D" w:rsidRPr="00A36F8E">
        <w:rPr>
          <w:rFonts w:ascii="仿宋_GB2312" w:eastAsia="仿宋_GB2312" w:hAnsi="Tahoma" w:cs="仿宋_GB2312" w:hint="eastAsia"/>
          <w:kern w:val="0"/>
          <w:sz w:val="32"/>
          <w:szCs w:val="32"/>
        </w:rPr>
        <w:t>，</w:t>
      </w:r>
      <w:r w:rsidR="00935E1D">
        <w:rPr>
          <w:rFonts w:ascii="仿宋_GB2312" w:eastAsia="仿宋_GB2312" w:hAnsi="Tahoma" w:cs="仿宋_GB2312" w:hint="eastAsia"/>
          <w:kern w:val="0"/>
          <w:sz w:val="32"/>
          <w:szCs w:val="32"/>
        </w:rPr>
        <w:t>努力将</w:t>
      </w:r>
      <w:r w:rsidR="00935E1D" w:rsidRPr="00A36F8E">
        <w:rPr>
          <w:rFonts w:ascii="仿宋_GB2312" w:eastAsia="仿宋_GB2312" w:hAnsi="Tahoma" w:cs="仿宋_GB2312" w:hint="eastAsia"/>
          <w:kern w:val="0"/>
          <w:sz w:val="32"/>
          <w:szCs w:val="32"/>
        </w:rPr>
        <w:t>审计学科</w:t>
      </w:r>
      <w:r w:rsidR="00935E1D">
        <w:rPr>
          <w:rFonts w:ascii="仿宋_GB2312" w:eastAsia="仿宋_GB2312" w:hAnsi="Tahoma" w:cs="仿宋_GB2312" w:hint="eastAsia"/>
          <w:kern w:val="0"/>
          <w:sz w:val="32"/>
          <w:szCs w:val="32"/>
        </w:rPr>
        <w:t>打造为一流学科</w:t>
      </w:r>
      <w:r w:rsidR="00935E1D" w:rsidRPr="00A36F8E">
        <w:rPr>
          <w:rFonts w:ascii="仿宋_GB2312" w:eastAsia="仿宋_GB2312" w:hAnsi="Tahoma" w:cs="仿宋_GB2312" w:hint="eastAsia"/>
          <w:kern w:val="0"/>
          <w:sz w:val="32"/>
          <w:szCs w:val="32"/>
        </w:rPr>
        <w:t>。完成</w:t>
      </w:r>
      <w:r w:rsidR="00935E1D">
        <w:rPr>
          <w:rFonts w:ascii="仿宋_GB2312" w:eastAsia="仿宋_GB2312" w:hAnsi="Tahoma" w:cs="仿宋_GB2312" w:hint="eastAsia"/>
          <w:kern w:val="0"/>
          <w:sz w:val="32"/>
          <w:szCs w:val="32"/>
        </w:rPr>
        <w:t>现代审计科学、应用经济学二期优势学科终期验收</w:t>
      </w:r>
      <w:r w:rsidR="00E92A99">
        <w:rPr>
          <w:rFonts w:ascii="仿宋_GB2312" w:eastAsia="仿宋_GB2312" w:hAnsi="Tahoma" w:cs="仿宋_GB2312" w:hint="eastAsia"/>
          <w:kern w:val="0"/>
          <w:sz w:val="32"/>
          <w:szCs w:val="32"/>
        </w:rPr>
        <w:t>。</w:t>
      </w:r>
      <w:r w:rsidR="00935E1D">
        <w:rPr>
          <w:rFonts w:ascii="仿宋_GB2312" w:eastAsia="仿宋_GB2312" w:hAnsi="Tahoma" w:cs="仿宋_GB2312" w:hint="eastAsia"/>
          <w:kern w:val="0"/>
          <w:sz w:val="32"/>
          <w:szCs w:val="32"/>
        </w:rPr>
        <w:t>申报新一轮</w:t>
      </w:r>
      <w:r w:rsidR="00935E1D" w:rsidRPr="00A36F8E">
        <w:rPr>
          <w:rFonts w:ascii="仿宋_GB2312" w:eastAsia="仿宋_GB2312" w:hAnsi="Tahoma" w:cs="仿宋_GB2312" w:hint="eastAsia"/>
          <w:kern w:val="0"/>
          <w:sz w:val="32"/>
          <w:szCs w:val="32"/>
        </w:rPr>
        <w:t>江苏高校优势学科。</w:t>
      </w:r>
      <w:r w:rsidR="00831E17">
        <w:rPr>
          <w:rFonts w:ascii="仿宋_GB2312" w:eastAsia="仿宋_GB2312" w:hAnsi="Tahoma" w:cs="仿宋_GB2312" w:hint="eastAsia"/>
          <w:kern w:val="0"/>
          <w:sz w:val="32"/>
          <w:szCs w:val="32"/>
        </w:rPr>
        <w:t>参照ESI评价指标体系，制定</w:t>
      </w:r>
      <w:r w:rsidR="00831E17" w:rsidRPr="00831E17">
        <w:rPr>
          <w:rFonts w:ascii="仿宋_GB2312" w:eastAsia="仿宋_GB2312" w:hAnsi="Tahoma" w:cs="仿宋_GB2312" w:hint="eastAsia"/>
          <w:kern w:val="0"/>
          <w:sz w:val="32"/>
          <w:szCs w:val="32"/>
        </w:rPr>
        <w:t>入选</w:t>
      </w:r>
      <w:r w:rsidR="00831E17" w:rsidRPr="00831E17">
        <w:rPr>
          <w:rFonts w:ascii="仿宋_GB2312" w:eastAsia="仿宋_GB2312" w:hAnsi="Tahoma" w:cs="仿宋_GB2312"/>
          <w:kern w:val="0"/>
          <w:sz w:val="32"/>
          <w:szCs w:val="32"/>
        </w:rPr>
        <w:t>ESI</w:t>
      </w:r>
      <w:r w:rsidR="00831E17" w:rsidRPr="002E1EA8">
        <w:rPr>
          <w:rFonts w:ascii="仿宋_GB2312" w:eastAsia="仿宋_GB2312" w:hAnsi="Tahoma" w:cs="仿宋_GB2312" w:hint="eastAsia"/>
          <w:kern w:val="0"/>
          <w:sz w:val="32"/>
          <w:szCs w:val="32"/>
        </w:rPr>
        <w:t>经济与商业</w:t>
      </w:r>
      <w:r w:rsidR="00831E17" w:rsidRPr="00831E17">
        <w:rPr>
          <w:rFonts w:ascii="仿宋_GB2312" w:eastAsia="仿宋_GB2312" w:hAnsi="Tahoma" w:cs="仿宋_GB2312" w:hint="eastAsia"/>
          <w:kern w:val="0"/>
          <w:sz w:val="32"/>
          <w:szCs w:val="32"/>
        </w:rPr>
        <w:t>全球前</w:t>
      </w:r>
      <w:r w:rsidR="00831E17" w:rsidRPr="00831E17">
        <w:rPr>
          <w:rFonts w:ascii="仿宋_GB2312" w:eastAsia="仿宋_GB2312" w:hAnsi="Tahoma" w:cs="仿宋_GB2312"/>
          <w:kern w:val="0"/>
          <w:sz w:val="32"/>
          <w:szCs w:val="32"/>
        </w:rPr>
        <w:t>1%</w:t>
      </w:r>
      <w:r w:rsidR="00831E17" w:rsidRPr="00831E17">
        <w:rPr>
          <w:rFonts w:ascii="仿宋_GB2312" w:eastAsia="仿宋_GB2312" w:hAnsi="Tahoma" w:cs="仿宋_GB2312" w:hint="eastAsia"/>
          <w:kern w:val="0"/>
          <w:sz w:val="32"/>
          <w:szCs w:val="32"/>
        </w:rPr>
        <w:t>的实施计划。</w:t>
      </w:r>
    </w:p>
    <w:p w:rsidR="00935E1D" w:rsidRDefault="00713907" w:rsidP="00B240C1">
      <w:pPr>
        <w:spacing w:line="560" w:lineRule="exact"/>
        <w:ind w:firstLine="600"/>
        <w:rPr>
          <w:rFonts w:ascii="仿宋_GB2312" w:eastAsia="仿宋_GB2312" w:hAnsi="Tahoma" w:cs="仿宋_GB2312"/>
          <w:kern w:val="0"/>
          <w:sz w:val="32"/>
          <w:szCs w:val="32"/>
        </w:rPr>
      </w:pPr>
      <w:r>
        <w:rPr>
          <w:rFonts w:ascii="宋体" w:hAnsi="宋体" w:cs="宋体" w:hint="eastAsia"/>
          <w:b/>
          <w:bCs/>
          <w:kern w:val="0"/>
          <w:sz w:val="32"/>
          <w:szCs w:val="32"/>
        </w:rPr>
        <w:t>15</w:t>
      </w:r>
      <w:r>
        <w:rPr>
          <w:rFonts w:ascii="宋体" w:hAnsi="宋体" w:cs="宋体"/>
          <w:b/>
          <w:bCs/>
          <w:kern w:val="0"/>
          <w:sz w:val="32"/>
          <w:szCs w:val="32"/>
        </w:rPr>
        <w:t>.</w:t>
      </w:r>
      <w:r w:rsidR="00B14DB0">
        <w:rPr>
          <w:rFonts w:ascii="宋体" w:hAnsi="宋体" w:cs="宋体" w:hint="eastAsia"/>
          <w:b/>
          <w:bCs/>
          <w:kern w:val="0"/>
          <w:sz w:val="32"/>
          <w:szCs w:val="32"/>
        </w:rPr>
        <w:t>稳步提升科研</w:t>
      </w:r>
      <w:r w:rsidR="00935E1D" w:rsidRPr="00B7776D">
        <w:rPr>
          <w:rFonts w:ascii="宋体" w:hAnsi="宋体" w:cs="宋体" w:hint="eastAsia"/>
          <w:b/>
          <w:bCs/>
          <w:kern w:val="0"/>
          <w:sz w:val="32"/>
          <w:szCs w:val="32"/>
        </w:rPr>
        <w:t>水平</w:t>
      </w:r>
      <w:r w:rsidR="007F35FE">
        <w:rPr>
          <w:rFonts w:ascii="宋体" w:hAnsi="宋体" w:cs="宋体" w:hint="eastAsia"/>
          <w:b/>
          <w:bCs/>
          <w:kern w:val="0"/>
          <w:sz w:val="32"/>
          <w:szCs w:val="32"/>
        </w:rPr>
        <w:t>和科研业绩</w:t>
      </w:r>
      <w:r w:rsidR="00935E1D" w:rsidRPr="00B7776D">
        <w:rPr>
          <w:rFonts w:ascii="宋体" w:hAnsi="宋体" w:cs="宋体" w:hint="eastAsia"/>
          <w:b/>
          <w:bCs/>
          <w:kern w:val="0"/>
          <w:sz w:val="32"/>
          <w:szCs w:val="32"/>
        </w:rPr>
        <w:t>。</w:t>
      </w:r>
      <w:r w:rsidR="00BC0530" w:rsidRPr="00B91941">
        <w:rPr>
          <w:rFonts w:ascii="仿宋_GB2312" w:eastAsia="仿宋_GB2312" w:cs="仿宋_GB2312" w:hint="eastAsia"/>
          <w:sz w:val="32"/>
          <w:szCs w:val="32"/>
        </w:rPr>
        <w:t>力争国家级课题</w:t>
      </w:r>
      <w:r w:rsidR="00BC0530">
        <w:rPr>
          <w:rFonts w:ascii="仿宋_GB2312" w:eastAsia="仿宋_GB2312" w:cs="仿宋_GB2312" w:hint="eastAsia"/>
          <w:sz w:val="32"/>
          <w:szCs w:val="32"/>
        </w:rPr>
        <w:t>（含教改项目）</w:t>
      </w:r>
      <w:r w:rsidR="00BC0530" w:rsidRPr="00B91941">
        <w:rPr>
          <w:rFonts w:ascii="仿宋_GB2312" w:eastAsia="仿宋_GB2312" w:cs="仿宋_GB2312" w:hint="eastAsia"/>
          <w:sz w:val="32"/>
          <w:szCs w:val="32"/>
        </w:rPr>
        <w:t>立项</w:t>
      </w:r>
      <w:r w:rsidR="00BC0530">
        <w:rPr>
          <w:rFonts w:ascii="仿宋_GB2312" w:eastAsia="仿宋_GB2312" w:cs="仿宋_GB2312"/>
          <w:sz w:val="32"/>
          <w:szCs w:val="32"/>
        </w:rPr>
        <w:t>30</w:t>
      </w:r>
      <w:r w:rsidR="00BC0530" w:rsidRPr="00B91941">
        <w:rPr>
          <w:rFonts w:ascii="仿宋_GB2312" w:eastAsia="仿宋_GB2312" w:cs="仿宋_GB2312" w:hint="eastAsia"/>
          <w:sz w:val="32"/>
          <w:szCs w:val="32"/>
        </w:rPr>
        <w:t>项以上</w:t>
      </w:r>
      <w:r w:rsidR="00BC0530">
        <w:rPr>
          <w:rFonts w:ascii="仿宋_GB2312" w:eastAsia="仿宋_GB2312" w:cs="仿宋_GB2312" w:hint="eastAsia"/>
          <w:sz w:val="32"/>
          <w:szCs w:val="32"/>
        </w:rPr>
        <w:t>。</w:t>
      </w:r>
      <w:r w:rsidR="00BC0530" w:rsidRPr="00B91941">
        <w:rPr>
          <w:rFonts w:ascii="仿宋_GB2312" w:eastAsia="仿宋_GB2312" w:cs="仿宋_GB2312" w:hint="eastAsia"/>
          <w:sz w:val="32"/>
          <w:szCs w:val="32"/>
        </w:rPr>
        <w:t>其中</w:t>
      </w:r>
      <w:r w:rsidR="00BC0530">
        <w:rPr>
          <w:rFonts w:ascii="仿宋_GB2312" w:eastAsia="仿宋_GB2312" w:cs="仿宋_GB2312" w:hint="eastAsia"/>
          <w:sz w:val="32"/>
          <w:szCs w:val="32"/>
        </w:rPr>
        <w:t>，</w:t>
      </w:r>
      <w:r w:rsidR="00BC0530" w:rsidRPr="00B91941">
        <w:rPr>
          <w:rFonts w:ascii="仿宋_GB2312" w:eastAsia="仿宋_GB2312" w:cs="仿宋_GB2312" w:hint="eastAsia"/>
          <w:sz w:val="32"/>
          <w:szCs w:val="32"/>
        </w:rPr>
        <w:t>政府审计相关课题</w:t>
      </w:r>
      <w:r w:rsidR="00BC0530" w:rsidRPr="00B91941">
        <w:rPr>
          <w:rFonts w:ascii="仿宋_GB2312" w:eastAsia="仿宋_GB2312" w:cs="仿宋_GB2312"/>
          <w:sz w:val="32"/>
          <w:szCs w:val="32"/>
        </w:rPr>
        <w:t>2</w:t>
      </w:r>
      <w:r w:rsidR="00BC0530" w:rsidRPr="00B91941">
        <w:rPr>
          <w:rFonts w:ascii="仿宋_GB2312" w:eastAsia="仿宋_GB2312" w:cs="仿宋_GB2312" w:hint="eastAsia"/>
          <w:sz w:val="32"/>
          <w:szCs w:val="32"/>
        </w:rPr>
        <w:t>项</w:t>
      </w:r>
      <w:r w:rsidR="00BC0530">
        <w:rPr>
          <w:rFonts w:ascii="仿宋_GB2312" w:eastAsia="仿宋_GB2312" w:cs="仿宋_GB2312" w:hint="eastAsia"/>
          <w:sz w:val="32"/>
          <w:szCs w:val="32"/>
        </w:rPr>
        <w:t>，</w:t>
      </w:r>
      <w:r w:rsidR="00082A79" w:rsidRPr="00A36F8E">
        <w:rPr>
          <w:rFonts w:ascii="仿宋_GB2312" w:eastAsia="仿宋_GB2312" w:hAnsi="Tahoma" w:cs="仿宋_GB2312" w:hint="eastAsia"/>
          <w:kern w:val="0"/>
          <w:sz w:val="32"/>
          <w:szCs w:val="32"/>
        </w:rPr>
        <w:t>国家社</w:t>
      </w:r>
      <w:r w:rsidR="00082A79">
        <w:rPr>
          <w:rFonts w:ascii="仿宋_GB2312" w:eastAsia="仿宋_GB2312" w:hAnsi="Tahoma" w:cs="仿宋_GB2312" w:hint="eastAsia"/>
          <w:kern w:val="0"/>
          <w:sz w:val="32"/>
          <w:szCs w:val="32"/>
        </w:rPr>
        <w:t>科基金青年项目</w:t>
      </w:r>
      <w:r w:rsidR="00082A79" w:rsidRPr="00A36F8E">
        <w:rPr>
          <w:rFonts w:ascii="仿宋_GB2312" w:eastAsia="仿宋_GB2312" w:hAnsi="Tahoma" w:cs="仿宋_GB2312" w:hint="eastAsia"/>
          <w:kern w:val="0"/>
          <w:sz w:val="32"/>
          <w:szCs w:val="32"/>
        </w:rPr>
        <w:t>取得</w:t>
      </w:r>
      <w:r w:rsidR="00082A79">
        <w:rPr>
          <w:rFonts w:ascii="仿宋_GB2312" w:eastAsia="仿宋_GB2312" w:hAnsi="Tahoma" w:cs="仿宋_GB2312" w:hint="eastAsia"/>
          <w:kern w:val="0"/>
          <w:sz w:val="32"/>
          <w:szCs w:val="32"/>
        </w:rPr>
        <w:t>明显进展</w:t>
      </w:r>
      <w:r w:rsidR="00935E1D" w:rsidRPr="00A36F8E">
        <w:rPr>
          <w:rFonts w:ascii="仿宋_GB2312" w:eastAsia="仿宋_GB2312" w:hAnsi="Tahoma" w:cs="仿宋_GB2312" w:hint="eastAsia"/>
          <w:kern w:val="0"/>
          <w:sz w:val="32"/>
          <w:szCs w:val="32"/>
        </w:rPr>
        <w:t>，力争实现以教育部重大攻关项目等为标志的重大项目零的突破</w:t>
      </w:r>
      <w:r w:rsidR="00935E1D">
        <w:rPr>
          <w:rFonts w:ascii="仿宋_GB2312" w:eastAsia="仿宋_GB2312" w:hAnsi="Tahoma" w:cs="仿宋_GB2312" w:hint="eastAsia"/>
          <w:kern w:val="0"/>
          <w:sz w:val="32"/>
          <w:szCs w:val="32"/>
        </w:rPr>
        <w:t>。</w:t>
      </w:r>
      <w:r w:rsidR="00935E1D" w:rsidRPr="00A36F8E">
        <w:rPr>
          <w:rFonts w:ascii="仿宋_GB2312" w:eastAsia="仿宋_GB2312" w:hAnsi="Tahoma" w:cs="仿宋_GB2312" w:hint="eastAsia"/>
          <w:kern w:val="0"/>
          <w:sz w:val="32"/>
          <w:szCs w:val="32"/>
        </w:rPr>
        <w:t>围绕国家审计，着重抓好国家社科重大招标项目、教育部重大攻关项目和审计署审计科研项目的申报</w:t>
      </w:r>
      <w:r w:rsidR="00082A79">
        <w:rPr>
          <w:rFonts w:ascii="仿宋_GB2312" w:eastAsia="仿宋_GB2312" w:hAnsi="Tahoma" w:cs="仿宋_GB2312" w:hint="eastAsia"/>
          <w:kern w:val="0"/>
          <w:sz w:val="32"/>
          <w:szCs w:val="32"/>
        </w:rPr>
        <w:t>。</w:t>
      </w:r>
      <w:r w:rsidR="00BC0530" w:rsidRPr="00B91941">
        <w:rPr>
          <w:rFonts w:ascii="仿宋_GB2312" w:eastAsia="仿宋_GB2312" w:cs="仿宋_GB2312" w:hint="eastAsia"/>
          <w:sz w:val="32"/>
          <w:szCs w:val="32"/>
        </w:rPr>
        <w:t>力争外来科研经费</w:t>
      </w:r>
      <w:r w:rsidR="00BC0530">
        <w:rPr>
          <w:rFonts w:ascii="仿宋_GB2312" w:eastAsia="仿宋_GB2312" w:cs="仿宋_GB2312" w:hint="eastAsia"/>
          <w:sz w:val="32"/>
          <w:szCs w:val="32"/>
        </w:rPr>
        <w:t>3</w:t>
      </w:r>
      <w:r w:rsidR="00BC0530">
        <w:rPr>
          <w:rFonts w:ascii="仿宋_GB2312" w:eastAsia="仿宋_GB2312" w:cs="仿宋_GB2312"/>
          <w:sz w:val="32"/>
          <w:szCs w:val="32"/>
        </w:rPr>
        <w:t>0</w:t>
      </w:r>
      <w:r w:rsidR="00BC0530" w:rsidRPr="00B91941">
        <w:rPr>
          <w:rFonts w:ascii="仿宋_GB2312" w:eastAsia="仿宋_GB2312" w:cs="仿宋_GB2312"/>
          <w:sz w:val="32"/>
          <w:szCs w:val="32"/>
        </w:rPr>
        <w:t>00</w:t>
      </w:r>
      <w:r w:rsidR="00BC0530" w:rsidRPr="00B91941">
        <w:rPr>
          <w:rFonts w:ascii="仿宋_GB2312" w:eastAsia="仿宋_GB2312" w:cs="仿宋_GB2312" w:hint="eastAsia"/>
          <w:sz w:val="32"/>
          <w:szCs w:val="32"/>
        </w:rPr>
        <w:t>万以上。</w:t>
      </w:r>
      <w:r w:rsidR="00935E1D" w:rsidRPr="00A36F8E">
        <w:rPr>
          <w:rFonts w:ascii="仿宋_GB2312" w:eastAsia="仿宋_GB2312" w:hAnsi="Tahoma" w:cs="仿宋_GB2312" w:hint="eastAsia"/>
          <w:kern w:val="0"/>
          <w:sz w:val="32"/>
          <w:szCs w:val="32"/>
        </w:rPr>
        <w:t>高水平论文数量持续增加</w:t>
      </w:r>
      <w:r w:rsidR="00082A79">
        <w:rPr>
          <w:rFonts w:ascii="仿宋_GB2312" w:eastAsia="仿宋_GB2312" w:hAnsi="Tahoma" w:cs="仿宋_GB2312" w:hint="eastAsia"/>
          <w:kern w:val="0"/>
          <w:sz w:val="32"/>
          <w:szCs w:val="32"/>
        </w:rPr>
        <w:t>。围绕国家审计战略需要，</w:t>
      </w:r>
      <w:r w:rsidR="00AE291E">
        <w:rPr>
          <w:rFonts w:ascii="仿宋_GB2312" w:eastAsia="仿宋_GB2312" w:hAnsi="Tahoma" w:cs="仿宋_GB2312" w:hint="eastAsia"/>
          <w:kern w:val="0"/>
          <w:sz w:val="32"/>
          <w:szCs w:val="32"/>
        </w:rPr>
        <w:t>积极</w:t>
      </w:r>
      <w:r w:rsidR="009457FE">
        <w:rPr>
          <w:rFonts w:ascii="仿宋_GB2312" w:eastAsia="仿宋_GB2312" w:hAnsi="Tahoma" w:cs="仿宋_GB2312" w:hint="eastAsia"/>
          <w:kern w:val="0"/>
          <w:sz w:val="32"/>
          <w:szCs w:val="32"/>
        </w:rPr>
        <w:t>打造国家审计智库</w:t>
      </w:r>
      <w:r w:rsidR="00AE291E">
        <w:rPr>
          <w:rFonts w:ascii="仿宋_GB2312" w:eastAsia="仿宋_GB2312" w:hAnsi="Tahoma" w:cs="仿宋_GB2312" w:hint="eastAsia"/>
          <w:kern w:val="0"/>
          <w:sz w:val="32"/>
          <w:szCs w:val="32"/>
        </w:rPr>
        <w:t>，同时</w:t>
      </w:r>
      <w:r w:rsidR="00935E1D" w:rsidRPr="00A36F8E">
        <w:rPr>
          <w:rFonts w:ascii="仿宋_GB2312" w:eastAsia="仿宋_GB2312" w:hAnsi="Tahoma" w:cs="仿宋_GB2312" w:hint="eastAsia"/>
          <w:kern w:val="0"/>
          <w:sz w:val="32"/>
          <w:szCs w:val="32"/>
        </w:rPr>
        <w:t>做好江苏省国家监察研究基地等智库</w:t>
      </w:r>
      <w:r w:rsidR="00AE291E">
        <w:rPr>
          <w:rFonts w:ascii="仿宋_GB2312" w:eastAsia="仿宋_GB2312" w:hAnsi="Tahoma" w:cs="仿宋_GB2312" w:hint="eastAsia"/>
          <w:kern w:val="0"/>
          <w:sz w:val="32"/>
          <w:szCs w:val="32"/>
        </w:rPr>
        <w:t>建设</w:t>
      </w:r>
      <w:r w:rsidR="00935E1D">
        <w:rPr>
          <w:rFonts w:ascii="仿宋_GB2312" w:eastAsia="仿宋_GB2312" w:hAnsi="Tahoma" w:cs="仿宋_GB2312" w:hint="eastAsia"/>
          <w:kern w:val="0"/>
          <w:sz w:val="32"/>
          <w:szCs w:val="32"/>
        </w:rPr>
        <w:t>，</w:t>
      </w:r>
      <w:r w:rsidR="00110069">
        <w:rPr>
          <w:rFonts w:ascii="仿宋_GB2312" w:eastAsia="仿宋_GB2312" w:hAnsi="Tahoma" w:cs="仿宋_GB2312" w:hint="eastAsia"/>
          <w:kern w:val="0"/>
          <w:sz w:val="32"/>
          <w:szCs w:val="32"/>
        </w:rPr>
        <w:t>以</w:t>
      </w:r>
      <w:r w:rsidR="00110069" w:rsidRPr="00A36F8E">
        <w:rPr>
          <w:rFonts w:ascii="仿宋_GB2312" w:eastAsia="仿宋_GB2312" w:hAnsi="Tahoma" w:cs="仿宋_GB2312" w:hint="eastAsia"/>
          <w:kern w:val="0"/>
          <w:sz w:val="32"/>
          <w:szCs w:val="32"/>
        </w:rPr>
        <w:t>国家审计</w:t>
      </w:r>
      <w:r w:rsidR="00110069">
        <w:rPr>
          <w:rFonts w:ascii="仿宋_GB2312" w:eastAsia="仿宋_GB2312" w:hAnsi="Tahoma" w:cs="仿宋_GB2312" w:hint="eastAsia"/>
          <w:kern w:val="0"/>
          <w:sz w:val="32"/>
          <w:szCs w:val="32"/>
        </w:rPr>
        <w:t>为主题</w:t>
      </w:r>
      <w:r w:rsidR="00110069" w:rsidRPr="00A36F8E">
        <w:rPr>
          <w:rFonts w:ascii="仿宋_GB2312" w:eastAsia="仿宋_GB2312" w:hAnsi="Tahoma" w:cs="仿宋_GB2312" w:hint="eastAsia"/>
          <w:kern w:val="0"/>
          <w:sz w:val="32"/>
          <w:szCs w:val="32"/>
        </w:rPr>
        <w:t>，</w:t>
      </w:r>
      <w:r w:rsidR="00110069">
        <w:rPr>
          <w:rFonts w:ascii="仿宋_GB2312" w:eastAsia="仿宋_GB2312" w:hAnsi="Tahoma" w:cs="仿宋_GB2312" w:hint="eastAsia"/>
          <w:kern w:val="0"/>
          <w:sz w:val="32"/>
          <w:szCs w:val="32"/>
        </w:rPr>
        <w:t>每两周举办一次有影响的国际国内学术论坛，</w:t>
      </w:r>
      <w:r w:rsidR="00935E1D">
        <w:rPr>
          <w:rFonts w:ascii="仿宋_GB2312" w:eastAsia="仿宋_GB2312" w:hAnsi="Tahoma" w:cs="仿宋_GB2312" w:hint="eastAsia"/>
          <w:kern w:val="0"/>
          <w:sz w:val="32"/>
          <w:szCs w:val="32"/>
        </w:rPr>
        <w:t>努力</w:t>
      </w:r>
      <w:r w:rsidR="00935E1D" w:rsidRPr="00A36F8E">
        <w:rPr>
          <w:rFonts w:ascii="仿宋_GB2312" w:eastAsia="仿宋_GB2312" w:hAnsi="Tahoma" w:cs="仿宋_GB2312" w:hint="eastAsia"/>
          <w:kern w:val="0"/>
          <w:sz w:val="32"/>
          <w:szCs w:val="32"/>
        </w:rPr>
        <w:t>形成具有</w:t>
      </w:r>
      <w:r w:rsidR="007F35FE" w:rsidRPr="00A36F8E">
        <w:rPr>
          <w:rFonts w:ascii="仿宋_GB2312" w:eastAsia="仿宋_GB2312" w:hAnsi="Tahoma" w:cs="仿宋_GB2312" w:hint="eastAsia"/>
          <w:kern w:val="0"/>
          <w:sz w:val="32"/>
          <w:szCs w:val="32"/>
        </w:rPr>
        <w:t>南审</w:t>
      </w:r>
      <w:r w:rsidR="007F35FE" w:rsidRPr="00D9600E">
        <w:rPr>
          <w:rFonts w:ascii="仿宋_GB2312" w:eastAsia="仿宋_GB2312" w:hAnsi="Tahoma" w:cs="仿宋_GB2312" w:hint="eastAsia"/>
          <w:kern w:val="0"/>
          <w:sz w:val="32"/>
          <w:szCs w:val="32"/>
        </w:rPr>
        <w:t>声音</w:t>
      </w:r>
      <w:r w:rsidR="007F35FE" w:rsidRPr="00A36F8E">
        <w:rPr>
          <w:rFonts w:ascii="仿宋_GB2312" w:eastAsia="仿宋_GB2312" w:hAnsi="Tahoma" w:cs="仿宋_GB2312" w:hint="eastAsia"/>
          <w:kern w:val="0"/>
          <w:sz w:val="32"/>
          <w:szCs w:val="32"/>
        </w:rPr>
        <w:t>、</w:t>
      </w:r>
      <w:r w:rsidR="007F35FE" w:rsidRPr="00D9600E">
        <w:rPr>
          <w:rFonts w:ascii="仿宋_GB2312" w:eastAsia="仿宋_GB2312" w:hAnsi="Tahoma" w:cs="仿宋_GB2312" w:hint="eastAsia"/>
          <w:kern w:val="0"/>
          <w:sz w:val="32"/>
          <w:szCs w:val="32"/>
        </w:rPr>
        <w:t>审计特色</w:t>
      </w:r>
      <w:r w:rsidR="007F35FE" w:rsidRPr="00A36F8E">
        <w:rPr>
          <w:rFonts w:ascii="仿宋_GB2312" w:eastAsia="仿宋_GB2312" w:hAnsi="Tahoma" w:cs="仿宋_GB2312" w:hint="eastAsia"/>
          <w:kern w:val="0"/>
          <w:sz w:val="32"/>
          <w:szCs w:val="32"/>
        </w:rPr>
        <w:t>和</w:t>
      </w:r>
      <w:r w:rsidR="0049534B">
        <w:rPr>
          <w:rFonts w:ascii="仿宋_GB2312" w:eastAsia="仿宋_GB2312" w:hAnsi="Tahoma" w:cs="仿宋_GB2312" w:hint="eastAsia"/>
          <w:kern w:val="0"/>
          <w:sz w:val="32"/>
          <w:szCs w:val="32"/>
        </w:rPr>
        <w:t>海内外</w:t>
      </w:r>
      <w:r w:rsidR="007F35FE" w:rsidRPr="00D9600E">
        <w:rPr>
          <w:rFonts w:ascii="仿宋_GB2312" w:eastAsia="仿宋_GB2312" w:hAnsi="Tahoma" w:cs="仿宋_GB2312" w:hint="eastAsia"/>
          <w:kern w:val="0"/>
          <w:sz w:val="32"/>
          <w:szCs w:val="32"/>
        </w:rPr>
        <w:t>影响</w:t>
      </w:r>
      <w:r w:rsidR="00935E1D" w:rsidRPr="00A36F8E">
        <w:rPr>
          <w:rFonts w:ascii="仿宋_GB2312" w:eastAsia="仿宋_GB2312" w:hAnsi="Tahoma" w:cs="仿宋_GB2312" w:hint="eastAsia"/>
          <w:kern w:val="0"/>
          <w:sz w:val="32"/>
          <w:szCs w:val="32"/>
        </w:rPr>
        <w:t>的新型高端智库。与宁波合作共建的</w:t>
      </w:r>
      <w:r w:rsidR="00935E1D">
        <w:rPr>
          <w:rFonts w:ascii="仿宋_GB2312" w:eastAsia="仿宋_GB2312" w:hAnsi="Tahoma" w:cs="仿宋_GB2312" w:hint="eastAsia"/>
          <w:kern w:val="0"/>
          <w:sz w:val="32"/>
          <w:szCs w:val="32"/>
        </w:rPr>
        <w:t>审计大数据</w:t>
      </w:r>
      <w:r w:rsidR="00B14DB0">
        <w:rPr>
          <w:rFonts w:ascii="仿宋_GB2312" w:eastAsia="仿宋_GB2312" w:hAnsi="Tahoma" w:cs="仿宋_GB2312" w:hint="eastAsia"/>
          <w:kern w:val="0"/>
          <w:sz w:val="32"/>
          <w:szCs w:val="32"/>
        </w:rPr>
        <w:t>研究院进入实质运行，</w:t>
      </w:r>
      <w:r w:rsidR="00935E1D" w:rsidRPr="00A36F8E">
        <w:rPr>
          <w:rFonts w:ascii="仿宋_GB2312" w:eastAsia="仿宋_GB2312" w:hAnsi="Tahoma" w:cs="仿宋_GB2312" w:hint="eastAsia"/>
          <w:kern w:val="0"/>
          <w:sz w:val="32"/>
          <w:szCs w:val="32"/>
        </w:rPr>
        <w:t>努力拓展其他共建单位。</w:t>
      </w:r>
      <w:r w:rsidR="00110069">
        <w:rPr>
          <w:rFonts w:ascii="仿宋_GB2312" w:eastAsia="仿宋_GB2312" w:hAnsi="Tahoma" w:cs="仿宋_GB2312" w:hint="eastAsia"/>
          <w:kern w:val="0"/>
          <w:sz w:val="32"/>
          <w:szCs w:val="32"/>
        </w:rPr>
        <w:t>修订</w:t>
      </w:r>
      <w:r w:rsidR="00935E1D" w:rsidRPr="00A36F8E">
        <w:rPr>
          <w:rFonts w:ascii="仿宋_GB2312" w:eastAsia="仿宋_GB2312" w:hAnsi="Tahoma" w:cs="仿宋_GB2312" w:hint="eastAsia"/>
          <w:kern w:val="0"/>
          <w:sz w:val="32"/>
          <w:szCs w:val="32"/>
        </w:rPr>
        <w:t>颁布《南京审计大学论文奖励期刊分类目录》、《南京审计大学科研</w:t>
      </w:r>
      <w:r w:rsidR="00B14DB0">
        <w:rPr>
          <w:rFonts w:ascii="仿宋_GB2312" w:eastAsia="仿宋_GB2312" w:hAnsi="Tahoma" w:cs="仿宋_GB2312" w:hint="eastAsia"/>
          <w:kern w:val="0"/>
          <w:sz w:val="32"/>
          <w:szCs w:val="32"/>
        </w:rPr>
        <w:t>项目经费管理办法》、《南京审计大学科研奖励及考核计分办法》等</w:t>
      </w:r>
      <w:r w:rsidR="00935E1D" w:rsidRPr="00A36F8E">
        <w:rPr>
          <w:rFonts w:ascii="仿宋_GB2312" w:eastAsia="仿宋_GB2312" w:hAnsi="Tahoma" w:cs="仿宋_GB2312" w:hint="eastAsia"/>
          <w:kern w:val="0"/>
          <w:sz w:val="32"/>
          <w:szCs w:val="32"/>
        </w:rPr>
        <w:t>科研管理制度。</w:t>
      </w:r>
      <w:r w:rsidR="00854A4C" w:rsidRPr="00854A4C">
        <w:rPr>
          <w:rFonts w:ascii="仿宋_GB2312" w:eastAsia="仿宋_GB2312" w:hAnsi="Tahoma" w:cs="仿宋_GB2312" w:hint="eastAsia"/>
          <w:kern w:val="0"/>
          <w:sz w:val="32"/>
          <w:szCs w:val="32"/>
        </w:rPr>
        <w:t>巩固并努力提高《审计与经济研究》在核心期刊中的地位与影响力，按照核心期刊的标准办好《南京审计大学学报》，扩大《中国审计评论》的学术影响力。</w:t>
      </w:r>
    </w:p>
    <w:p w:rsidR="009457FE" w:rsidRPr="00A36F8E" w:rsidRDefault="00713907" w:rsidP="00B240C1">
      <w:pPr>
        <w:spacing w:line="560" w:lineRule="exact"/>
        <w:ind w:firstLine="600"/>
        <w:rPr>
          <w:rFonts w:ascii="仿宋_GB2312" w:eastAsia="仿宋_GB2312" w:hAnsi="Tahoma" w:cs="Times New Roman"/>
          <w:kern w:val="0"/>
          <w:sz w:val="32"/>
          <w:szCs w:val="32"/>
        </w:rPr>
      </w:pPr>
      <w:r>
        <w:rPr>
          <w:rFonts w:ascii="宋体" w:hAnsi="宋体" w:cs="宋体" w:hint="eastAsia"/>
          <w:b/>
          <w:bCs/>
          <w:kern w:val="0"/>
          <w:sz w:val="32"/>
          <w:szCs w:val="32"/>
        </w:rPr>
        <w:lastRenderedPageBreak/>
        <w:t>16</w:t>
      </w:r>
      <w:r>
        <w:rPr>
          <w:rFonts w:ascii="宋体" w:hAnsi="宋体" w:cs="宋体"/>
          <w:b/>
          <w:bCs/>
          <w:kern w:val="0"/>
          <w:sz w:val="32"/>
          <w:szCs w:val="32"/>
        </w:rPr>
        <w:t>.</w:t>
      </w:r>
      <w:r w:rsidR="00935E1D" w:rsidRPr="00B7776D">
        <w:rPr>
          <w:rFonts w:ascii="宋体" w:hAnsi="宋体" w:cs="宋体" w:hint="eastAsia"/>
          <w:b/>
          <w:bCs/>
          <w:kern w:val="0"/>
          <w:sz w:val="32"/>
          <w:szCs w:val="32"/>
        </w:rPr>
        <w:t>全面提升研究生教育质量。</w:t>
      </w:r>
      <w:r w:rsidR="00BC0530" w:rsidRPr="00B91941">
        <w:rPr>
          <w:rFonts w:ascii="仿宋_GB2312" w:eastAsia="仿宋_GB2312" w:hAnsi="宋体" w:cs="仿宋_GB2312" w:hint="eastAsia"/>
          <w:sz w:val="32"/>
          <w:szCs w:val="32"/>
        </w:rPr>
        <w:t>研究生</w:t>
      </w:r>
      <w:r w:rsidR="00BC0530">
        <w:rPr>
          <w:rFonts w:ascii="仿宋_GB2312" w:eastAsia="仿宋_GB2312" w:hAnsi="宋体" w:cs="仿宋_GB2312" w:hint="eastAsia"/>
          <w:sz w:val="32"/>
          <w:szCs w:val="32"/>
        </w:rPr>
        <w:t>招生</w:t>
      </w:r>
      <w:r w:rsidR="00BC0530" w:rsidRPr="00B91941">
        <w:rPr>
          <w:rFonts w:ascii="仿宋_GB2312" w:eastAsia="仿宋_GB2312" w:hAnsi="宋体" w:cs="仿宋_GB2312" w:hint="eastAsia"/>
          <w:sz w:val="32"/>
          <w:szCs w:val="32"/>
        </w:rPr>
        <w:t>规模</w:t>
      </w:r>
      <w:r w:rsidR="00BC0530" w:rsidRPr="00A36F8E">
        <w:rPr>
          <w:rFonts w:ascii="仿宋_GB2312" w:eastAsia="仿宋_GB2312" w:hAnsi="Tahoma" w:cs="仿宋_GB2312" w:hint="eastAsia"/>
          <w:kern w:val="0"/>
          <w:sz w:val="32"/>
          <w:szCs w:val="32"/>
        </w:rPr>
        <w:t>增加</w:t>
      </w:r>
      <w:r w:rsidR="00110069">
        <w:rPr>
          <w:rFonts w:ascii="仿宋_GB2312" w:eastAsia="仿宋_GB2312" w:hAnsi="Tahoma" w:cs="仿宋_GB2312" w:hint="eastAsia"/>
          <w:kern w:val="0"/>
          <w:sz w:val="32"/>
          <w:szCs w:val="32"/>
        </w:rPr>
        <w:t>10%</w:t>
      </w:r>
      <w:r w:rsidR="00BC0530" w:rsidRPr="00A36F8E">
        <w:rPr>
          <w:rFonts w:ascii="仿宋_GB2312" w:eastAsia="仿宋_GB2312" w:hAnsi="Tahoma" w:cs="仿宋_GB2312" w:hint="eastAsia"/>
          <w:kern w:val="0"/>
          <w:sz w:val="32"/>
          <w:szCs w:val="32"/>
        </w:rPr>
        <w:t>。</w:t>
      </w:r>
      <w:r w:rsidR="00935E1D" w:rsidRPr="00A36F8E">
        <w:rPr>
          <w:rFonts w:ascii="仿宋_GB2312" w:eastAsia="仿宋_GB2312" w:hAnsi="Tahoma" w:cs="仿宋_GB2312" w:hint="eastAsia"/>
          <w:kern w:val="0"/>
          <w:sz w:val="32"/>
          <w:szCs w:val="32"/>
        </w:rPr>
        <w:t>进一步加强与行业企业的资源共享、战略合作，开展联合培养试点，拓展合作育人的途径与方式。加强对研究生课程建设的长远和系统规划，</w:t>
      </w:r>
      <w:r w:rsidR="00110069">
        <w:rPr>
          <w:rFonts w:ascii="仿宋_GB2312" w:eastAsia="仿宋_GB2312" w:hAnsi="Tahoma" w:cs="仿宋_GB2312" w:hint="eastAsia"/>
          <w:kern w:val="0"/>
          <w:sz w:val="32"/>
          <w:szCs w:val="32"/>
        </w:rPr>
        <w:t>杜绝研究生课程本科化倾向，</w:t>
      </w:r>
      <w:r w:rsidR="00935E1D" w:rsidRPr="00A36F8E">
        <w:rPr>
          <w:rFonts w:ascii="仿宋_GB2312" w:eastAsia="仿宋_GB2312" w:hAnsi="Tahoma" w:cs="仿宋_GB2312" w:hint="eastAsia"/>
          <w:kern w:val="0"/>
          <w:sz w:val="32"/>
          <w:szCs w:val="32"/>
        </w:rPr>
        <w:t>推进不同培养阶段课程的整合、衔接，面向需求</w:t>
      </w:r>
      <w:r w:rsidR="00662569">
        <w:rPr>
          <w:rFonts w:ascii="仿宋_GB2312" w:eastAsia="仿宋_GB2312" w:hAnsi="Tahoma" w:cs="仿宋_GB2312" w:hint="eastAsia"/>
          <w:kern w:val="0"/>
          <w:sz w:val="32"/>
          <w:szCs w:val="32"/>
        </w:rPr>
        <w:t>，</w:t>
      </w:r>
      <w:r w:rsidR="00935E1D" w:rsidRPr="00A36F8E">
        <w:rPr>
          <w:rFonts w:ascii="仿宋_GB2312" w:eastAsia="仿宋_GB2312" w:hAnsi="Tahoma" w:cs="仿宋_GB2312" w:hint="eastAsia"/>
          <w:kern w:val="0"/>
          <w:sz w:val="32"/>
          <w:szCs w:val="32"/>
        </w:rPr>
        <w:t>科学设计课程体系。改革授课方式和考核办法</w:t>
      </w:r>
      <w:r w:rsidR="00AB69EF">
        <w:rPr>
          <w:rFonts w:ascii="仿宋_GB2312" w:eastAsia="仿宋_GB2312" w:hAnsi="Tahoma" w:cs="仿宋_GB2312" w:hint="eastAsia"/>
          <w:kern w:val="0"/>
          <w:sz w:val="32"/>
          <w:szCs w:val="32"/>
        </w:rPr>
        <w:t>。</w:t>
      </w:r>
      <w:r w:rsidR="002666F5">
        <w:rPr>
          <w:rFonts w:ascii="仿宋_GB2312" w:eastAsia="仿宋_GB2312" w:hAnsi="Tahoma" w:cs="仿宋_GB2312" w:hint="eastAsia"/>
          <w:kern w:val="0"/>
          <w:sz w:val="32"/>
          <w:szCs w:val="32"/>
        </w:rPr>
        <w:t>提高</w:t>
      </w:r>
      <w:r w:rsidR="002666F5">
        <w:rPr>
          <w:rFonts w:ascii="仿宋_GB2312" w:eastAsia="仿宋_GB2312" w:hAnsi="Tahoma" w:cs="仿宋_GB2312"/>
          <w:kern w:val="0"/>
          <w:sz w:val="32"/>
          <w:szCs w:val="32"/>
        </w:rPr>
        <w:t>研究生进入国家审计机关工作的比例</w:t>
      </w:r>
      <w:r w:rsidR="002666F5">
        <w:rPr>
          <w:rFonts w:ascii="仿宋_GB2312" w:eastAsia="仿宋_GB2312" w:hAnsi="Tahoma" w:cs="仿宋_GB2312" w:hint="eastAsia"/>
          <w:kern w:val="0"/>
          <w:sz w:val="32"/>
          <w:szCs w:val="32"/>
        </w:rPr>
        <w:t>。</w:t>
      </w:r>
      <w:r w:rsidR="009064B0">
        <w:rPr>
          <w:rFonts w:ascii="仿宋_GB2312" w:eastAsia="仿宋_GB2312" w:hAnsi="Tahoma" w:cs="仿宋_GB2312" w:hint="eastAsia"/>
          <w:kern w:val="0"/>
          <w:sz w:val="32"/>
          <w:szCs w:val="32"/>
        </w:rPr>
        <w:t>做好</w:t>
      </w:r>
      <w:r w:rsidR="009457FE">
        <w:rPr>
          <w:rFonts w:ascii="仿宋_GB2312" w:eastAsia="仿宋_GB2312" w:hint="eastAsia"/>
          <w:color w:val="000000"/>
          <w:sz w:val="32"/>
          <w:szCs w:val="32"/>
        </w:rPr>
        <w:t>江苏省“审计硕士专业学位研究生国际化培养的实践与探索”</w:t>
      </w:r>
      <w:r w:rsidR="009B5404">
        <w:rPr>
          <w:rFonts w:ascii="仿宋_GB2312" w:eastAsia="仿宋_GB2312" w:hint="eastAsia"/>
          <w:color w:val="000000"/>
          <w:sz w:val="32"/>
          <w:szCs w:val="32"/>
        </w:rPr>
        <w:t>项目</w:t>
      </w:r>
      <w:r w:rsidR="009457FE">
        <w:rPr>
          <w:rFonts w:ascii="仿宋_GB2312" w:eastAsia="仿宋_GB2312" w:hint="eastAsia"/>
          <w:color w:val="000000"/>
          <w:sz w:val="32"/>
          <w:szCs w:val="32"/>
        </w:rPr>
        <w:t>的验收</w:t>
      </w:r>
      <w:r w:rsidR="009064B0">
        <w:rPr>
          <w:rFonts w:ascii="仿宋_GB2312" w:eastAsia="仿宋_GB2312" w:hint="eastAsia"/>
          <w:color w:val="000000"/>
          <w:sz w:val="32"/>
          <w:szCs w:val="32"/>
        </w:rPr>
        <w:t>准备工作</w:t>
      </w:r>
      <w:r w:rsidR="009457FE">
        <w:rPr>
          <w:rFonts w:ascii="仿宋_GB2312" w:eastAsia="仿宋_GB2312" w:hint="eastAsia"/>
          <w:color w:val="000000"/>
          <w:sz w:val="32"/>
          <w:szCs w:val="32"/>
        </w:rPr>
        <w:t>。</w:t>
      </w:r>
    </w:p>
    <w:p w:rsidR="00935E1D" w:rsidRDefault="00935E1D" w:rsidP="00B240C1">
      <w:pPr>
        <w:spacing w:line="560" w:lineRule="exact"/>
        <w:ind w:firstLine="600"/>
        <w:rPr>
          <w:rFonts w:ascii="黑体" w:eastAsia="黑体" w:hAnsi="宋体" w:cs="黑体"/>
          <w:kern w:val="0"/>
          <w:sz w:val="32"/>
          <w:szCs w:val="32"/>
        </w:rPr>
      </w:pPr>
      <w:r w:rsidRPr="00B7776D">
        <w:rPr>
          <w:rFonts w:ascii="黑体" w:eastAsia="黑体" w:hAnsi="宋体" w:cs="黑体" w:hint="eastAsia"/>
          <w:kern w:val="0"/>
          <w:sz w:val="32"/>
          <w:szCs w:val="32"/>
        </w:rPr>
        <w:t>四、稳步提高学生教育管理水平和招生就业质量</w:t>
      </w:r>
    </w:p>
    <w:p w:rsidR="00CA45B8" w:rsidRPr="00FD5544" w:rsidRDefault="00CA45B8" w:rsidP="00B240C1">
      <w:pPr>
        <w:spacing w:line="560" w:lineRule="exact"/>
        <w:ind w:firstLineChars="200" w:firstLine="643"/>
        <w:rPr>
          <w:rFonts w:ascii="仿宋_GB2312" w:eastAsia="仿宋_GB2312" w:hAnsi="Tahoma" w:cs="仿宋_GB2312"/>
          <w:kern w:val="0"/>
          <w:sz w:val="32"/>
          <w:szCs w:val="32"/>
        </w:rPr>
      </w:pPr>
      <w:r>
        <w:rPr>
          <w:rFonts w:ascii="宋体" w:hAnsi="宋体" w:cs="宋体" w:hint="eastAsia"/>
          <w:b/>
          <w:bCs/>
          <w:kern w:val="0"/>
          <w:sz w:val="32"/>
          <w:szCs w:val="32"/>
        </w:rPr>
        <w:t>17</w:t>
      </w:r>
      <w:r>
        <w:rPr>
          <w:rFonts w:ascii="宋体" w:hAnsi="宋体" w:cs="宋体"/>
          <w:b/>
          <w:bCs/>
          <w:kern w:val="0"/>
          <w:sz w:val="32"/>
          <w:szCs w:val="32"/>
        </w:rPr>
        <w:t>.</w:t>
      </w:r>
      <w:r w:rsidRPr="00B7776D">
        <w:rPr>
          <w:rFonts w:ascii="宋体" w:hAnsi="宋体" w:cs="宋体" w:hint="eastAsia"/>
          <w:b/>
          <w:bCs/>
          <w:kern w:val="0"/>
          <w:sz w:val="32"/>
          <w:szCs w:val="32"/>
        </w:rPr>
        <w:t>深化书院制改革。</w:t>
      </w:r>
      <w:r w:rsidRPr="00166CA5">
        <w:rPr>
          <w:rFonts w:ascii="仿宋_GB2312" w:eastAsia="仿宋_GB2312" w:hAnsi="Tahoma" w:cs="仿宋_GB2312" w:hint="eastAsia"/>
          <w:kern w:val="0"/>
          <w:sz w:val="32"/>
          <w:szCs w:val="32"/>
        </w:rPr>
        <w:t>完善书院导师的聘任、考核和奖励办法</w:t>
      </w:r>
      <w:r>
        <w:rPr>
          <w:rFonts w:ascii="仿宋_GB2312" w:eastAsia="仿宋_GB2312" w:hAnsi="Tahoma" w:cs="仿宋_GB2312" w:hint="eastAsia"/>
          <w:kern w:val="0"/>
          <w:sz w:val="32"/>
          <w:szCs w:val="32"/>
        </w:rPr>
        <w:t>，</w:t>
      </w:r>
      <w:r w:rsidRPr="00166CA5">
        <w:rPr>
          <w:rFonts w:ascii="仿宋_GB2312" w:eastAsia="仿宋_GB2312" w:hAnsi="Tahoma" w:cs="仿宋_GB2312" w:hint="eastAsia"/>
          <w:kern w:val="0"/>
          <w:sz w:val="32"/>
          <w:szCs w:val="32"/>
        </w:rPr>
        <w:t>出台新的辅导员工作条例和考核细则</w:t>
      </w:r>
      <w:r>
        <w:rPr>
          <w:rFonts w:ascii="仿宋_GB2312" w:eastAsia="仿宋_GB2312" w:hAnsi="Tahoma" w:cs="仿宋_GB2312" w:hint="eastAsia"/>
          <w:kern w:val="0"/>
          <w:sz w:val="32"/>
          <w:szCs w:val="32"/>
        </w:rPr>
        <w:t>。</w:t>
      </w:r>
      <w:r w:rsidRPr="00166CA5">
        <w:rPr>
          <w:rFonts w:ascii="仿宋_GB2312" w:eastAsia="仿宋_GB2312" w:hAnsi="Tahoma" w:cs="仿宋_GB2312" w:hint="eastAsia"/>
          <w:kern w:val="0"/>
          <w:sz w:val="32"/>
          <w:szCs w:val="32"/>
        </w:rPr>
        <w:t>发布《南京审计大学书院学生发展指南》。</w:t>
      </w:r>
      <w:r>
        <w:rPr>
          <w:rFonts w:ascii="仿宋_GB2312" w:eastAsia="仿宋_GB2312" w:hAnsi="Tahoma" w:cs="仿宋_GB2312" w:hint="eastAsia"/>
          <w:kern w:val="0"/>
          <w:sz w:val="32"/>
          <w:szCs w:val="32"/>
        </w:rPr>
        <w:t>试点书院特色通识教育项目建设。定期召开书院、学院双院协同会议。</w:t>
      </w:r>
      <w:r w:rsidRPr="00166CA5">
        <w:rPr>
          <w:rFonts w:ascii="仿宋_GB2312" w:eastAsia="仿宋_GB2312" w:hAnsi="Tahoma" w:cs="仿宋_GB2312" w:hint="eastAsia"/>
          <w:kern w:val="0"/>
          <w:sz w:val="32"/>
          <w:szCs w:val="32"/>
        </w:rPr>
        <w:t>召开</w:t>
      </w:r>
      <w:r w:rsidRPr="00166CA5">
        <w:rPr>
          <w:rFonts w:ascii="仿宋_GB2312" w:eastAsia="仿宋_GB2312" w:hAnsi="Tahoma" w:cs="仿宋_GB2312"/>
          <w:kern w:val="0"/>
          <w:sz w:val="32"/>
          <w:szCs w:val="32"/>
        </w:rPr>
        <w:t>2017</w:t>
      </w:r>
      <w:r w:rsidR="00662569">
        <w:rPr>
          <w:rFonts w:ascii="仿宋_GB2312" w:eastAsia="仿宋_GB2312" w:hAnsi="Tahoma" w:cs="仿宋_GB2312" w:hint="eastAsia"/>
          <w:kern w:val="0"/>
          <w:sz w:val="32"/>
          <w:szCs w:val="32"/>
        </w:rPr>
        <w:t>南京审计大学</w:t>
      </w:r>
      <w:r w:rsidRPr="00166CA5">
        <w:rPr>
          <w:rFonts w:ascii="仿宋_GB2312" w:eastAsia="仿宋_GB2312" w:hAnsi="Tahoma" w:cs="仿宋_GB2312" w:hint="eastAsia"/>
          <w:kern w:val="0"/>
          <w:sz w:val="32"/>
          <w:szCs w:val="32"/>
        </w:rPr>
        <w:t>书院论坛。改造书院</w:t>
      </w:r>
      <w:r>
        <w:rPr>
          <w:rFonts w:ascii="仿宋_GB2312" w:eastAsia="仿宋_GB2312" w:hAnsi="Tahoma" w:cs="仿宋_GB2312" w:hint="eastAsia"/>
          <w:kern w:val="0"/>
          <w:sz w:val="32"/>
          <w:szCs w:val="32"/>
        </w:rPr>
        <w:t>硬件环境</w:t>
      </w:r>
      <w:r w:rsidRPr="00166CA5">
        <w:rPr>
          <w:rFonts w:ascii="仿宋_GB2312" w:eastAsia="仿宋_GB2312" w:hAnsi="Tahoma" w:cs="仿宋_GB2312" w:hint="eastAsia"/>
          <w:kern w:val="0"/>
          <w:sz w:val="32"/>
          <w:szCs w:val="32"/>
        </w:rPr>
        <w:t>。按照江苏省教育厅要求，完成“一站式”学生事务大厅方案论证、施工及开放服务工作。</w:t>
      </w:r>
    </w:p>
    <w:p w:rsidR="0031151F" w:rsidRPr="005E54CD" w:rsidRDefault="00CA45B8" w:rsidP="00B240C1">
      <w:pPr>
        <w:spacing w:line="560" w:lineRule="exact"/>
        <w:ind w:firstLineChars="200" w:firstLine="643"/>
        <w:rPr>
          <w:rFonts w:ascii="仿宋_GB2312" w:eastAsia="仿宋_GB2312" w:hAnsi="Tahoma" w:cs="Times New Roman"/>
          <w:kern w:val="0"/>
          <w:sz w:val="32"/>
          <w:szCs w:val="32"/>
        </w:rPr>
      </w:pPr>
      <w:r>
        <w:rPr>
          <w:rFonts w:ascii="宋体" w:hAnsi="宋体" w:cs="宋体" w:hint="eastAsia"/>
          <w:b/>
          <w:bCs/>
          <w:kern w:val="0"/>
          <w:sz w:val="32"/>
          <w:szCs w:val="32"/>
        </w:rPr>
        <w:t>1</w:t>
      </w:r>
      <w:r w:rsidR="00D23116">
        <w:rPr>
          <w:rFonts w:ascii="宋体" w:hAnsi="宋体" w:cs="宋体" w:hint="eastAsia"/>
          <w:b/>
          <w:bCs/>
          <w:kern w:val="0"/>
          <w:sz w:val="32"/>
          <w:szCs w:val="32"/>
        </w:rPr>
        <w:t>8</w:t>
      </w:r>
      <w:r>
        <w:rPr>
          <w:rFonts w:ascii="宋体" w:hAnsi="宋体" w:cs="宋体"/>
          <w:b/>
          <w:bCs/>
          <w:kern w:val="0"/>
          <w:sz w:val="32"/>
          <w:szCs w:val="32"/>
        </w:rPr>
        <w:t>.</w:t>
      </w:r>
      <w:r w:rsidRPr="00B7776D">
        <w:rPr>
          <w:rFonts w:ascii="宋体" w:hAnsi="宋体" w:cs="宋体" w:hint="eastAsia"/>
          <w:b/>
          <w:bCs/>
          <w:kern w:val="0"/>
          <w:sz w:val="32"/>
          <w:szCs w:val="32"/>
        </w:rPr>
        <w:t>确保生源质量稳中有升。</w:t>
      </w:r>
      <w:r w:rsidR="0031151F" w:rsidRPr="005E54CD">
        <w:rPr>
          <w:rFonts w:ascii="仿宋_GB2312" w:eastAsia="仿宋_GB2312" w:hAnsi="Tahoma" w:cs="仿宋_GB2312" w:hint="eastAsia"/>
          <w:kern w:val="0"/>
          <w:sz w:val="32"/>
          <w:szCs w:val="32"/>
        </w:rPr>
        <w:t>应对江苏省招生改革，科学制订招生方案，合理制定分省分专业招生计划。完善招生宣传员制度，积极探索招生宣传新方法。尝试在江苏省内分片区召开中学校长论坛，适度覆盖长三角地区优质生源中学。</w:t>
      </w:r>
    </w:p>
    <w:p w:rsidR="00CA45B8" w:rsidRPr="005E54CD" w:rsidRDefault="00D23116" w:rsidP="00B240C1">
      <w:pPr>
        <w:spacing w:line="560" w:lineRule="exact"/>
        <w:ind w:firstLineChars="200" w:firstLine="643"/>
        <w:rPr>
          <w:rFonts w:ascii="仿宋_GB2312" w:eastAsia="仿宋_GB2312" w:hAnsi="Tahoma" w:cs="仿宋_GB2312"/>
          <w:kern w:val="0"/>
          <w:sz w:val="32"/>
          <w:szCs w:val="32"/>
        </w:rPr>
      </w:pPr>
      <w:r>
        <w:rPr>
          <w:rFonts w:ascii="宋体" w:hAnsi="宋体" w:cs="宋体" w:hint="eastAsia"/>
          <w:b/>
          <w:bCs/>
          <w:kern w:val="0"/>
          <w:sz w:val="32"/>
          <w:szCs w:val="32"/>
        </w:rPr>
        <w:t>19</w:t>
      </w:r>
      <w:r w:rsidR="00CA45B8">
        <w:rPr>
          <w:rFonts w:ascii="宋体" w:hAnsi="宋体" w:cs="宋体"/>
          <w:b/>
          <w:bCs/>
          <w:kern w:val="0"/>
          <w:sz w:val="32"/>
          <w:szCs w:val="32"/>
        </w:rPr>
        <w:t>.</w:t>
      </w:r>
      <w:r w:rsidR="00CA45B8" w:rsidRPr="00B7776D">
        <w:rPr>
          <w:rFonts w:ascii="宋体" w:hAnsi="宋体" w:cs="宋体" w:hint="eastAsia"/>
          <w:b/>
          <w:bCs/>
          <w:kern w:val="0"/>
          <w:sz w:val="32"/>
          <w:szCs w:val="32"/>
        </w:rPr>
        <w:t>重点提升就业质量。</w:t>
      </w:r>
      <w:r w:rsidR="0031151F" w:rsidRPr="005E54CD">
        <w:rPr>
          <w:rFonts w:ascii="仿宋_GB2312" w:eastAsia="仿宋_GB2312" w:hAnsi="Tahoma" w:cs="仿宋_GB2312" w:hint="eastAsia"/>
          <w:kern w:val="0"/>
          <w:sz w:val="32"/>
          <w:szCs w:val="32"/>
        </w:rPr>
        <w:t>落实教育部“高校毕业生就业创业促进计划”，为毕业生提供精准就业服务，重点帮扶困难群体毕业生就业。开发和建设“就业微课”等课程，配齐</w:t>
      </w:r>
      <w:r w:rsidR="0031151F" w:rsidRPr="005E54CD">
        <w:rPr>
          <w:rFonts w:ascii="仿宋_GB2312" w:eastAsia="仿宋_GB2312" w:hAnsi="Tahoma" w:cs="仿宋_GB2312" w:hint="eastAsia"/>
          <w:kern w:val="0"/>
          <w:sz w:val="32"/>
          <w:szCs w:val="32"/>
        </w:rPr>
        <w:lastRenderedPageBreak/>
        <w:t>配强专兼职就业指导教师。促进学生与校内外就业导师加强联系。鼓励学生到审计机关工作，特别是中西部省份审计机关工作。修订《就业工作管理办法》、《就业工作评估细则》，促进书院、学院协同做好就业工作。</w:t>
      </w:r>
      <w:r w:rsidR="0031151F" w:rsidRPr="005E54CD">
        <w:rPr>
          <w:rFonts w:ascii="仿宋_GB2312" w:eastAsia="仿宋_GB2312" w:cs="仿宋_GB2312" w:hint="eastAsia"/>
          <w:sz w:val="32"/>
          <w:szCs w:val="32"/>
        </w:rPr>
        <w:t>力争</w:t>
      </w:r>
      <w:r w:rsidR="0031151F" w:rsidRPr="005E54CD">
        <w:rPr>
          <w:rFonts w:ascii="仿宋_GB2312" w:eastAsia="仿宋_GB2312" w:cs="仿宋_GB2312"/>
          <w:sz w:val="32"/>
          <w:szCs w:val="32"/>
        </w:rPr>
        <w:t>8</w:t>
      </w:r>
      <w:r w:rsidR="0031151F" w:rsidRPr="005E54CD">
        <w:rPr>
          <w:rFonts w:ascii="仿宋_GB2312" w:eastAsia="仿宋_GB2312" w:cs="仿宋_GB2312" w:hint="eastAsia"/>
          <w:sz w:val="32"/>
          <w:szCs w:val="32"/>
        </w:rPr>
        <w:t>月底全校就业率达到</w:t>
      </w:r>
      <w:r w:rsidR="0031151F" w:rsidRPr="005E54CD">
        <w:rPr>
          <w:rFonts w:ascii="仿宋_GB2312" w:eastAsia="仿宋_GB2312" w:cs="仿宋_GB2312"/>
          <w:sz w:val="32"/>
          <w:szCs w:val="32"/>
        </w:rPr>
        <w:t>90%</w:t>
      </w:r>
      <w:r w:rsidR="0031151F" w:rsidRPr="005E54CD">
        <w:rPr>
          <w:rFonts w:ascii="仿宋_GB2312" w:eastAsia="仿宋_GB2312" w:cs="仿宋_GB2312" w:hint="eastAsia"/>
          <w:sz w:val="32"/>
          <w:szCs w:val="32"/>
        </w:rPr>
        <w:t>、</w:t>
      </w:r>
      <w:r w:rsidR="0031151F" w:rsidRPr="005E54CD">
        <w:rPr>
          <w:rFonts w:ascii="仿宋_GB2312" w:eastAsia="仿宋_GB2312" w:cs="仿宋_GB2312"/>
          <w:sz w:val="32"/>
          <w:szCs w:val="32"/>
        </w:rPr>
        <w:t>12</w:t>
      </w:r>
      <w:r w:rsidR="0031151F" w:rsidRPr="005E54CD">
        <w:rPr>
          <w:rFonts w:ascii="仿宋_GB2312" w:eastAsia="仿宋_GB2312" w:cs="仿宋_GB2312" w:hint="eastAsia"/>
          <w:sz w:val="32"/>
          <w:szCs w:val="32"/>
        </w:rPr>
        <w:t>月底达到</w:t>
      </w:r>
      <w:r w:rsidR="0031151F" w:rsidRPr="005E54CD">
        <w:rPr>
          <w:rFonts w:ascii="仿宋_GB2312" w:eastAsia="仿宋_GB2312" w:cs="仿宋_GB2312"/>
          <w:sz w:val="32"/>
          <w:szCs w:val="32"/>
        </w:rPr>
        <w:t>96%</w:t>
      </w:r>
      <w:r w:rsidR="0031151F" w:rsidRPr="005E54CD">
        <w:rPr>
          <w:rFonts w:ascii="仿宋_GB2312" w:eastAsia="仿宋_GB2312" w:cs="仿宋_GB2312" w:hint="eastAsia"/>
          <w:sz w:val="32"/>
          <w:szCs w:val="32"/>
        </w:rPr>
        <w:t>，升学率达到</w:t>
      </w:r>
      <w:r w:rsidR="0031151F" w:rsidRPr="005E54CD">
        <w:rPr>
          <w:rFonts w:ascii="仿宋_GB2312" w:eastAsia="仿宋_GB2312" w:cs="仿宋_GB2312"/>
          <w:sz w:val="32"/>
          <w:szCs w:val="32"/>
        </w:rPr>
        <w:t>20%</w:t>
      </w:r>
      <w:r w:rsidR="0031151F" w:rsidRPr="005E54CD">
        <w:rPr>
          <w:rFonts w:ascii="仿宋_GB2312" w:eastAsia="仿宋_GB2312" w:cs="仿宋_GB2312" w:hint="eastAsia"/>
          <w:sz w:val="32"/>
          <w:szCs w:val="32"/>
        </w:rPr>
        <w:t>以上。</w:t>
      </w:r>
    </w:p>
    <w:p w:rsidR="00CA45B8" w:rsidRPr="00A36F8E" w:rsidRDefault="00CA45B8" w:rsidP="00B240C1">
      <w:pPr>
        <w:spacing w:line="560" w:lineRule="exact"/>
        <w:ind w:firstLineChars="200" w:firstLine="643"/>
        <w:rPr>
          <w:rFonts w:ascii="仿宋_GB2312" w:eastAsia="仿宋_GB2312" w:hAnsi="Tahoma" w:cs="Times New Roman"/>
          <w:kern w:val="0"/>
          <w:sz w:val="32"/>
          <w:szCs w:val="32"/>
        </w:rPr>
      </w:pPr>
      <w:r>
        <w:rPr>
          <w:rFonts w:ascii="宋体" w:hAnsi="宋体" w:cs="宋体" w:hint="eastAsia"/>
          <w:b/>
          <w:bCs/>
          <w:kern w:val="0"/>
          <w:sz w:val="32"/>
          <w:szCs w:val="32"/>
        </w:rPr>
        <w:t>2</w:t>
      </w:r>
      <w:r w:rsidR="002E68D5">
        <w:rPr>
          <w:rFonts w:ascii="宋体" w:hAnsi="宋体" w:cs="宋体" w:hint="eastAsia"/>
          <w:b/>
          <w:bCs/>
          <w:kern w:val="0"/>
          <w:sz w:val="32"/>
          <w:szCs w:val="32"/>
        </w:rPr>
        <w:t>0</w:t>
      </w:r>
      <w:r>
        <w:rPr>
          <w:rFonts w:ascii="宋体" w:hAnsi="宋体" w:cs="宋体"/>
          <w:b/>
          <w:bCs/>
          <w:kern w:val="0"/>
          <w:sz w:val="32"/>
          <w:szCs w:val="32"/>
        </w:rPr>
        <w:t>.</w:t>
      </w:r>
      <w:r w:rsidRPr="00B7776D">
        <w:rPr>
          <w:rFonts w:ascii="宋体" w:hAnsi="宋体" w:cs="宋体" w:hint="eastAsia"/>
          <w:b/>
          <w:bCs/>
          <w:kern w:val="0"/>
          <w:sz w:val="32"/>
          <w:szCs w:val="32"/>
        </w:rPr>
        <w:t>深度开发校友资源。</w:t>
      </w:r>
      <w:r>
        <w:rPr>
          <w:rFonts w:ascii="仿宋_GB2312" w:eastAsia="仿宋_GB2312" w:hAnsi="Tahoma" w:cs="仿宋_GB2312" w:hint="eastAsia"/>
          <w:kern w:val="0"/>
          <w:sz w:val="32"/>
          <w:szCs w:val="32"/>
        </w:rPr>
        <w:t>建设</w:t>
      </w:r>
      <w:r w:rsidRPr="00A36F8E">
        <w:rPr>
          <w:rFonts w:ascii="仿宋_GB2312" w:eastAsia="仿宋_GB2312" w:hAnsi="Tahoma" w:cs="仿宋_GB2312" w:hint="eastAsia"/>
          <w:kern w:val="0"/>
          <w:sz w:val="32"/>
          <w:szCs w:val="32"/>
        </w:rPr>
        <w:t>校友信息管理系统和校友总库，</w:t>
      </w:r>
      <w:r>
        <w:rPr>
          <w:rFonts w:ascii="仿宋_GB2312" w:eastAsia="仿宋_GB2312" w:hAnsi="Tahoma" w:cs="仿宋_GB2312" w:hint="eastAsia"/>
          <w:kern w:val="0"/>
          <w:sz w:val="32"/>
          <w:szCs w:val="32"/>
        </w:rPr>
        <w:t>办好</w:t>
      </w:r>
      <w:r w:rsidRPr="00A36F8E">
        <w:rPr>
          <w:rFonts w:ascii="仿宋_GB2312" w:eastAsia="仿宋_GB2312" w:hAnsi="Tahoma" w:cs="仿宋_GB2312" w:hint="eastAsia"/>
          <w:kern w:val="0"/>
          <w:sz w:val="32"/>
          <w:szCs w:val="32"/>
        </w:rPr>
        <w:t>“校友返校日”系列主题和</w:t>
      </w:r>
      <w:r w:rsidRPr="00A36F8E">
        <w:rPr>
          <w:rFonts w:ascii="仿宋_GB2312" w:eastAsia="仿宋_GB2312" w:hAnsi="Tahoma" w:cs="仿宋_GB2312"/>
          <w:kern w:val="0"/>
          <w:sz w:val="32"/>
          <w:szCs w:val="32"/>
        </w:rPr>
        <w:t>84</w:t>
      </w:r>
      <w:r w:rsidRPr="00A36F8E">
        <w:rPr>
          <w:rFonts w:ascii="仿宋_GB2312" w:eastAsia="仿宋_GB2312" w:hAnsi="Tahoma" w:cs="仿宋_GB2312" w:hint="eastAsia"/>
          <w:kern w:val="0"/>
          <w:sz w:val="32"/>
          <w:szCs w:val="32"/>
        </w:rPr>
        <w:t>级校友“</w:t>
      </w:r>
      <w:r w:rsidRPr="00A36F8E">
        <w:rPr>
          <w:rFonts w:ascii="仿宋_GB2312" w:eastAsia="仿宋_GB2312" w:hAnsi="Tahoma" w:cs="仿宋_GB2312"/>
          <w:kern w:val="0"/>
          <w:sz w:val="32"/>
          <w:szCs w:val="32"/>
        </w:rPr>
        <w:t>30</w:t>
      </w:r>
      <w:r w:rsidRPr="00A36F8E">
        <w:rPr>
          <w:rFonts w:ascii="仿宋_GB2312" w:eastAsia="仿宋_GB2312" w:hAnsi="Tahoma" w:cs="仿宋_GB2312" w:hint="eastAsia"/>
          <w:kern w:val="0"/>
          <w:sz w:val="32"/>
          <w:szCs w:val="32"/>
        </w:rPr>
        <w:t>周年值年返校”大型活动</w:t>
      </w:r>
      <w:r>
        <w:rPr>
          <w:rFonts w:ascii="仿宋_GB2312" w:eastAsia="仿宋_GB2312" w:hAnsi="Tahoma" w:cs="仿宋_GB2312" w:hint="eastAsia"/>
          <w:kern w:val="0"/>
          <w:sz w:val="32"/>
          <w:szCs w:val="32"/>
        </w:rPr>
        <w:t>，</w:t>
      </w:r>
      <w:r w:rsidR="00854A4C">
        <w:rPr>
          <w:rFonts w:ascii="仿宋_GB2312" w:eastAsia="仿宋_GB2312" w:hAnsi="Tahoma" w:cs="仿宋_GB2312" w:hint="eastAsia"/>
          <w:kern w:val="0"/>
          <w:sz w:val="32"/>
          <w:szCs w:val="32"/>
        </w:rPr>
        <w:t>举办</w:t>
      </w:r>
      <w:r w:rsidRPr="00A36F8E">
        <w:rPr>
          <w:rFonts w:ascii="仿宋_GB2312" w:eastAsia="仿宋_GB2312" w:hAnsi="Tahoma" w:cs="仿宋_GB2312" w:hint="eastAsia"/>
          <w:kern w:val="0"/>
          <w:sz w:val="32"/>
          <w:szCs w:val="32"/>
        </w:rPr>
        <w:t>主题丰富、形式多样的校友讲坛、校友沙龙</w:t>
      </w:r>
      <w:r>
        <w:rPr>
          <w:rFonts w:ascii="仿宋_GB2312" w:eastAsia="仿宋_GB2312" w:hAnsi="Tahoma" w:cs="仿宋_GB2312" w:hint="eastAsia"/>
          <w:kern w:val="0"/>
          <w:sz w:val="32"/>
          <w:szCs w:val="32"/>
        </w:rPr>
        <w:t>，</w:t>
      </w:r>
      <w:r w:rsidRPr="00A36F8E">
        <w:rPr>
          <w:rFonts w:ascii="仿宋_GB2312" w:eastAsia="仿宋_GB2312" w:hAnsi="Tahoma" w:cs="仿宋_GB2312" w:hint="eastAsia"/>
          <w:kern w:val="0"/>
          <w:sz w:val="32"/>
          <w:szCs w:val="32"/>
        </w:rPr>
        <w:t>进一步规范地方（行业）校友会建设与活动开展，继续推进部、厅两级校友会法人登记注册</w:t>
      </w:r>
      <w:r>
        <w:rPr>
          <w:rFonts w:ascii="仿宋_GB2312" w:eastAsia="仿宋_GB2312" w:hAnsi="Tahoma" w:cs="仿宋_GB2312" w:hint="eastAsia"/>
          <w:kern w:val="0"/>
          <w:sz w:val="32"/>
          <w:szCs w:val="32"/>
        </w:rPr>
        <w:t>，进一步探索</w:t>
      </w:r>
      <w:r w:rsidRPr="00A36F8E">
        <w:rPr>
          <w:rFonts w:ascii="仿宋_GB2312" w:eastAsia="仿宋_GB2312" w:hAnsi="Tahoma" w:cs="仿宋_GB2312" w:hint="eastAsia"/>
          <w:kern w:val="0"/>
          <w:sz w:val="32"/>
          <w:szCs w:val="32"/>
        </w:rPr>
        <w:t>完善</w:t>
      </w:r>
      <w:r>
        <w:rPr>
          <w:rFonts w:ascii="仿宋_GB2312" w:eastAsia="仿宋_GB2312" w:hAnsi="Tahoma" w:cs="仿宋_GB2312" w:hint="eastAsia"/>
          <w:kern w:val="0"/>
          <w:sz w:val="32"/>
          <w:szCs w:val="32"/>
        </w:rPr>
        <w:t>独具</w:t>
      </w:r>
      <w:r w:rsidRPr="00A36F8E">
        <w:rPr>
          <w:rFonts w:ascii="仿宋_GB2312" w:eastAsia="仿宋_GB2312" w:hAnsi="Tahoma" w:cs="仿宋_GB2312" w:hint="eastAsia"/>
          <w:kern w:val="0"/>
          <w:sz w:val="32"/>
          <w:szCs w:val="32"/>
        </w:rPr>
        <w:t>特色的校友工作体系和机制。</w:t>
      </w:r>
    </w:p>
    <w:p w:rsidR="00935E1D" w:rsidRPr="00B7776D" w:rsidRDefault="00935E1D" w:rsidP="00B240C1">
      <w:pPr>
        <w:spacing w:line="560" w:lineRule="exact"/>
        <w:ind w:firstLineChars="200" w:firstLine="640"/>
        <w:rPr>
          <w:rFonts w:ascii="黑体" w:eastAsia="黑体" w:hAnsi="宋体" w:cs="Times New Roman"/>
          <w:kern w:val="0"/>
          <w:sz w:val="32"/>
          <w:szCs w:val="32"/>
        </w:rPr>
      </w:pPr>
      <w:r w:rsidRPr="00B7776D">
        <w:rPr>
          <w:rFonts w:ascii="黑体" w:eastAsia="黑体" w:hAnsi="宋体" w:cs="黑体" w:hint="eastAsia"/>
          <w:kern w:val="0"/>
          <w:sz w:val="32"/>
          <w:szCs w:val="32"/>
        </w:rPr>
        <w:t>五、深入推进国际化办学</w:t>
      </w:r>
    </w:p>
    <w:p w:rsidR="00935E1D" w:rsidRDefault="00713907" w:rsidP="00B240C1">
      <w:pPr>
        <w:spacing w:line="560" w:lineRule="exact"/>
        <w:ind w:firstLineChars="200" w:firstLine="643"/>
        <w:rPr>
          <w:rFonts w:ascii="仿宋_GB2312" w:eastAsia="仿宋_GB2312" w:hAnsi="Tahoma" w:cs="Times New Roman"/>
          <w:kern w:val="0"/>
          <w:sz w:val="32"/>
          <w:szCs w:val="32"/>
        </w:rPr>
      </w:pPr>
      <w:r>
        <w:rPr>
          <w:rFonts w:ascii="宋体" w:hAnsi="宋体" w:cs="宋体" w:hint="eastAsia"/>
          <w:b/>
          <w:bCs/>
          <w:kern w:val="0"/>
          <w:sz w:val="32"/>
          <w:szCs w:val="32"/>
        </w:rPr>
        <w:t>2</w:t>
      </w:r>
      <w:r w:rsidR="002E68D5">
        <w:rPr>
          <w:rFonts w:ascii="宋体" w:hAnsi="宋体" w:cs="宋体" w:hint="eastAsia"/>
          <w:b/>
          <w:bCs/>
          <w:kern w:val="0"/>
          <w:sz w:val="32"/>
          <w:szCs w:val="32"/>
        </w:rPr>
        <w:t>1</w:t>
      </w:r>
      <w:r>
        <w:rPr>
          <w:rFonts w:ascii="宋体" w:hAnsi="宋体" w:cs="宋体"/>
          <w:b/>
          <w:bCs/>
          <w:kern w:val="0"/>
          <w:sz w:val="32"/>
          <w:szCs w:val="32"/>
        </w:rPr>
        <w:t>.</w:t>
      </w:r>
      <w:r w:rsidR="00935E1D" w:rsidRPr="00B7776D">
        <w:rPr>
          <w:rFonts w:ascii="宋体" w:hAnsi="宋体" w:cs="宋体" w:hint="eastAsia"/>
          <w:b/>
          <w:bCs/>
          <w:kern w:val="0"/>
          <w:sz w:val="32"/>
          <w:szCs w:val="32"/>
        </w:rPr>
        <w:t>打造中国政府奖学金审计硕士项目品牌。</w:t>
      </w:r>
      <w:r w:rsidR="00935E1D" w:rsidRPr="00A36F8E">
        <w:rPr>
          <w:rFonts w:ascii="仿宋_GB2312" w:eastAsia="仿宋_GB2312" w:hAnsi="Tahoma" w:cs="仿宋_GB2312" w:hint="eastAsia"/>
          <w:kern w:val="0"/>
          <w:sz w:val="32"/>
          <w:szCs w:val="32"/>
        </w:rPr>
        <w:t>在教育部留学基金委的指导下，配合审计署做好中国政府奖学金审计硕士项目招生</w:t>
      </w:r>
      <w:r w:rsidR="00AB69EF">
        <w:rPr>
          <w:rFonts w:ascii="仿宋_GB2312" w:eastAsia="仿宋_GB2312" w:hAnsi="Tahoma" w:cs="仿宋_GB2312" w:hint="eastAsia"/>
          <w:kern w:val="0"/>
          <w:sz w:val="32"/>
          <w:szCs w:val="32"/>
        </w:rPr>
        <w:t>与培养</w:t>
      </w:r>
      <w:r w:rsidR="00935E1D" w:rsidRPr="00A36F8E">
        <w:rPr>
          <w:rFonts w:ascii="仿宋_GB2312" w:eastAsia="仿宋_GB2312" w:hAnsi="Tahoma" w:cs="仿宋_GB2312" w:hint="eastAsia"/>
          <w:kern w:val="0"/>
          <w:sz w:val="32"/>
          <w:szCs w:val="32"/>
        </w:rPr>
        <w:t>工作。</w:t>
      </w:r>
      <w:r w:rsidR="009B5404">
        <w:rPr>
          <w:rFonts w:ascii="仿宋_GB2312" w:eastAsia="仿宋_GB2312" w:hAnsi="Tahoma" w:cs="仿宋_GB2312" w:hint="eastAsia"/>
          <w:kern w:val="0"/>
          <w:sz w:val="32"/>
          <w:szCs w:val="32"/>
        </w:rPr>
        <w:t>在此基础上，</w:t>
      </w:r>
      <w:r w:rsidR="00935E1D" w:rsidRPr="00A36F8E">
        <w:rPr>
          <w:rFonts w:ascii="仿宋_GB2312" w:eastAsia="仿宋_GB2312" w:hAnsi="Tahoma" w:cs="仿宋_GB2312" w:hint="eastAsia"/>
          <w:kern w:val="0"/>
          <w:sz w:val="32"/>
          <w:szCs w:val="32"/>
        </w:rPr>
        <w:t>主动服务国家对外开放战略和</w:t>
      </w:r>
      <w:r w:rsidR="00BF3106">
        <w:rPr>
          <w:rFonts w:ascii="仿宋_GB2312" w:eastAsia="仿宋_GB2312" w:hAnsi="Tahoma" w:cs="Tahoma" w:hint="eastAsia"/>
          <w:kern w:val="0"/>
          <w:sz w:val="32"/>
          <w:szCs w:val="32"/>
        </w:rPr>
        <w:t>“</w:t>
      </w:r>
      <w:r w:rsidR="00935E1D" w:rsidRPr="00A36F8E">
        <w:rPr>
          <w:rFonts w:ascii="仿宋_GB2312" w:eastAsia="仿宋_GB2312" w:hAnsi="Tahoma" w:cs="仿宋_GB2312" w:hint="eastAsia"/>
          <w:kern w:val="0"/>
          <w:sz w:val="32"/>
          <w:szCs w:val="32"/>
        </w:rPr>
        <w:t>一带一路</w:t>
      </w:r>
      <w:r w:rsidR="00BF3106">
        <w:rPr>
          <w:rFonts w:ascii="仿宋_GB2312" w:eastAsia="仿宋_GB2312" w:hAnsi="Tahoma" w:cs="Tahoma" w:hint="eastAsia"/>
          <w:kern w:val="0"/>
          <w:sz w:val="32"/>
          <w:szCs w:val="32"/>
        </w:rPr>
        <w:t>”</w:t>
      </w:r>
      <w:r w:rsidR="00935E1D" w:rsidRPr="00A36F8E">
        <w:rPr>
          <w:rFonts w:ascii="仿宋_GB2312" w:eastAsia="仿宋_GB2312" w:hAnsi="Tahoma" w:cs="仿宋_GB2312" w:hint="eastAsia"/>
          <w:kern w:val="0"/>
          <w:sz w:val="32"/>
          <w:szCs w:val="32"/>
        </w:rPr>
        <w:t>建设，</w:t>
      </w:r>
      <w:r w:rsidR="009B5404">
        <w:rPr>
          <w:rFonts w:ascii="仿宋_GB2312" w:eastAsia="仿宋_GB2312" w:hAnsi="Tahoma" w:cs="仿宋_GB2312" w:hint="eastAsia"/>
          <w:kern w:val="0"/>
          <w:sz w:val="32"/>
          <w:szCs w:val="32"/>
        </w:rPr>
        <w:t>扩大</w:t>
      </w:r>
      <w:r w:rsidR="009B5404">
        <w:rPr>
          <w:rFonts w:ascii="仿宋_GB2312" w:eastAsia="仿宋_GB2312" w:hAnsi="Tahoma" w:cs="Tahoma" w:hint="eastAsia"/>
          <w:kern w:val="0"/>
          <w:sz w:val="32"/>
          <w:szCs w:val="32"/>
        </w:rPr>
        <w:t>“</w:t>
      </w:r>
      <w:r w:rsidR="009B5404" w:rsidRPr="00A36F8E">
        <w:rPr>
          <w:rFonts w:ascii="仿宋_GB2312" w:eastAsia="仿宋_GB2312" w:hAnsi="Tahoma" w:cs="仿宋_GB2312" w:hint="eastAsia"/>
          <w:kern w:val="0"/>
          <w:sz w:val="32"/>
          <w:szCs w:val="32"/>
        </w:rPr>
        <w:t>一带一路</w:t>
      </w:r>
      <w:r w:rsidR="009B5404">
        <w:rPr>
          <w:rFonts w:ascii="仿宋_GB2312" w:eastAsia="仿宋_GB2312" w:hAnsi="Tahoma" w:cs="Tahoma" w:hint="eastAsia"/>
          <w:kern w:val="0"/>
          <w:sz w:val="32"/>
          <w:szCs w:val="32"/>
        </w:rPr>
        <w:t>”国家留学生规模，建设好国际学院，</w:t>
      </w:r>
      <w:r w:rsidR="00A84109">
        <w:rPr>
          <w:rFonts w:ascii="仿宋_GB2312" w:eastAsia="仿宋_GB2312" w:hAnsi="Tahoma" w:cs="仿宋_GB2312" w:hint="eastAsia"/>
          <w:kern w:val="0"/>
          <w:sz w:val="32"/>
          <w:szCs w:val="32"/>
        </w:rPr>
        <w:t>筹建“一带一路”研究院</w:t>
      </w:r>
      <w:r w:rsidR="00935E1D" w:rsidRPr="00A36F8E">
        <w:rPr>
          <w:rFonts w:ascii="仿宋_GB2312" w:eastAsia="仿宋_GB2312" w:hAnsi="Tahoma" w:cs="仿宋_GB2312" w:hint="eastAsia"/>
          <w:kern w:val="0"/>
          <w:sz w:val="32"/>
          <w:szCs w:val="32"/>
        </w:rPr>
        <w:t>。</w:t>
      </w:r>
    </w:p>
    <w:p w:rsidR="00935E1D" w:rsidRDefault="00713907" w:rsidP="00B240C1">
      <w:pPr>
        <w:spacing w:line="560" w:lineRule="exact"/>
        <w:ind w:firstLineChars="200" w:firstLine="643"/>
        <w:rPr>
          <w:rFonts w:ascii="仿宋_GB2312" w:eastAsia="仿宋_GB2312" w:hAnsi="Tahoma" w:cs="仿宋_GB2312"/>
          <w:kern w:val="0"/>
          <w:sz w:val="32"/>
          <w:szCs w:val="32"/>
        </w:rPr>
      </w:pPr>
      <w:r>
        <w:rPr>
          <w:rFonts w:ascii="宋体" w:hAnsi="宋体" w:cs="宋体" w:hint="eastAsia"/>
          <w:b/>
          <w:bCs/>
          <w:kern w:val="0"/>
          <w:sz w:val="32"/>
          <w:szCs w:val="32"/>
        </w:rPr>
        <w:t>2</w:t>
      </w:r>
      <w:r w:rsidR="002E68D5">
        <w:rPr>
          <w:rFonts w:ascii="宋体" w:hAnsi="宋体" w:cs="宋体" w:hint="eastAsia"/>
          <w:b/>
          <w:bCs/>
          <w:kern w:val="0"/>
          <w:sz w:val="32"/>
          <w:szCs w:val="32"/>
        </w:rPr>
        <w:t>2</w:t>
      </w:r>
      <w:r>
        <w:rPr>
          <w:rFonts w:ascii="宋体" w:hAnsi="宋体" w:cs="宋体"/>
          <w:b/>
          <w:bCs/>
          <w:kern w:val="0"/>
          <w:sz w:val="32"/>
          <w:szCs w:val="32"/>
        </w:rPr>
        <w:t>.</w:t>
      </w:r>
      <w:r w:rsidR="00935E1D" w:rsidRPr="00B7776D">
        <w:rPr>
          <w:rFonts w:ascii="宋体" w:hAnsi="宋体" w:cs="宋体" w:hint="eastAsia"/>
          <w:b/>
          <w:bCs/>
          <w:kern w:val="0"/>
          <w:sz w:val="32"/>
          <w:szCs w:val="32"/>
        </w:rPr>
        <w:t>筹建国际</w:t>
      </w:r>
      <w:r w:rsidR="009B5404">
        <w:rPr>
          <w:rFonts w:ascii="宋体" w:hAnsi="宋体" w:cs="宋体" w:hint="eastAsia"/>
          <w:b/>
          <w:bCs/>
          <w:kern w:val="0"/>
          <w:sz w:val="32"/>
          <w:szCs w:val="32"/>
        </w:rPr>
        <w:t>联合</w:t>
      </w:r>
      <w:r w:rsidR="00935E1D" w:rsidRPr="00B7776D">
        <w:rPr>
          <w:rFonts w:ascii="宋体" w:hAnsi="宋体" w:cs="宋体" w:hint="eastAsia"/>
          <w:b/>
          <w:bCs/>
          <w:kern w:val="0"/>
          <w:sz w:val="32"/>
          <w:szCs w:val="32"/>
        </w:rPr>
        <w:t>学院。</w:t>
      </w:r>
      <w:r w:rsidR="000742BE" w:rsidRPr="00A36F8E">
        <w:rPr>
          <w:rFonts w:ascii="仿宋_GB2312" w:eastAsia="仿宋_GB2312" w:hAnsi="Tahoma" w:cs="仿宋_GB2312" w:hint="eastAsia"/>
          <w:kern w:val="0"/>
          <w:sz w:val="32"/>
          <w:szCs w:val="32"/>
        </w:rPr>
        <w:t>与</w:t>
      </w:r>
      <w:r w:rsidR="000742BE">
        <w:rPr>
          <w:rFonts w:ascii="仿宋_GB2312" w:eastAsia="仿宋_GB2312" w:hAnsi="Tahoma" w:cs="仿宋_GB2312" w:hint="eastAsia"/>
          <w:kern w:val="0"/>
          <w:sz w:val="32"/>
          <w:szCs w:val="32"/>
        </w:rPr>
        <w:t>若干</w:t>
      </w:r>
      <w:r w:rsidR="000742BE" w:rsidRPr="00A36F8E">
        <w:rPr>
          <w:rFonts w:ascii="仿宋_GB2312" w:eastAsia="仿宋_GB2312" w:hAnsi="Tahoma" w:cs="仿宋_GB2312" w:hint="eastAsia"/>
          <w:kern w:val="0"/>
          <w:sz w:val="32"/>
          <w:szCs w:val="32"/>
        </w:rPr>
        <w:t>所世界一流高校签署合作协议</w:t>
      </w:r>
      <w:r w:rsidR="00935E1D">
        <w:rPr>
          <w:rFonts w:ascii="仿宋_GB2312" w:eastAsia="仿宋_GB2312" w:hAnsi="Tahoma" w:cs="仿宋_GB2312" w:hint="eastAsia"/>
          <w:kern w:val="0"/>
          <w:sz w:val="32"/>
          <w:szCs w:val="32"/>
        </w:rPr>
        <w:t>，筹划</w:t>
      </w:r>
      <w:r w:rsidR="00935E1D" w:rsidRPr="00A36F8E">
        <w:rPr>
          <w:rFonts w:ascii="仿宋_GB2312" w:eastAsia="仿宋_GB2312" w:hAnsi="Tahoma" w:cs="仿宋_GB2312" w:hint="eastAsia"/>
          <w:kern w:val="0"/>
          <w:sz w:val="32"/>
          <w:szCs w:val="32"/>
        </w:rPr>
        <w:t>成立</w:t>
      </w:r>
      <w:r w:rsidR="000742BE">
        <w:rPr>
          <w:rFonts w:ascii="仿宋_GB2312" w:eastAsia="仿宋_GB2312" w:hAnsi="Tahoma" w:cs="仿宋_GB2312" w:hint="eastAsia"/>
          <w:kern w:val="0"/>
          <w:sz w:val="32"/>
          <w:szCs w:val="32"/>
        </w:rPr>
        <w:t>非</w:t>
      </w:r>
      <w:r w:rsidR="000742BE">
        <w:rPr>
          <w:rFonts w:ascii="仿宋_GB2312" w:eastAsia="仿宋_GB2312" w:hAnsi="Tahoma" w:cs="仿宋_GB2312"/>
          <w:kern w:val="0"/>
          <w:sz w:val="32"/>
          <w:szCs w:val="32"/>
        </w:rPr>
        <w:t>独立法人</w:t>
      </w:r>
      <w:r w:rsidR="00935E1D" w:rsidRPr="00A36F8E">
        <w:rPr>
          <w:rFonts w:ascii="仿宋_GB2312" w:eastAsia="仿宋_GB2312" w:hAnsi="Tahoma" w:cs="仿宋_GB2312" w:hint="eastAsia"/>
          <w:kern w:val="0"/>
          <w:sz w:val="32"/>
          <w:szCs w:val="32"/>
        </w:rPr>
        <w:t>国际</w:t>
      </w:r>
      <w:r w:rsidR="009B5404">
        <w:rPr>
          <w:rFonts w:ascii="仿宋_GB2312" w:eastAsia="仿宋_GB2312" w:hAnsi="Tahoma" w:cs="仿宋_GB2312" w:hint="eastAsia"/>
          <w:kern w:val="0"/>
          <w:sz w:val="32"/>
          <w:szCs w:val="32"/>
        </w:rPr>
        <w:t>联合</w:t>
      </w:r>
      <w:r w:rsidR="00935E1D" w:rsidRPr="00A36F8E">
        <w:rPr>
          <w:rFonts w:ascii="仿宋_GB2312" w:eastAsia="仿宋_GB2312" w:hAnsi="Tahoma" w:cs="仿宋_GB2312" w:hint="eastAsia"/>
          <w:kern w:val="0"/>
          <w:sz w:val="32"/>
          <w:szCs w:val="32"/>
        </w:rPr>
        <w:t>学院。</w:t>
      </w:r>
      <w:r w:rsidR="00831AB2">
        <w:rPr>
          <w:rFonts w:ascii="仿宋_GB2312" w:eastAsia="仿宋_GB2312" w:hAnsi="Tahoma" w:cs="仿宋_GB2312" w:hint="eastAsia"/>
          <w:kern w:val="0"/>
          <w:sz w:val="32"/>
          <w:szCs w:val="32"/>
        </w:rPr>
        <w:t>与泰国马哈沙拉堪大学开展2+2国际合作办学，筹划建立南京审计大学泰国分校。</w:t>
      </w:r>
    </w:p>
    <w:p w:rsidR="00E45F2B" w:rsidRDefault="00713907" w:rsidP="00B240C1">
      <w:pPr>
        <w:spacing w:line="560" w:lineRule="exact"/>
        <w:ind w:firstLineChars="200" w:firstLine="643"/>
        <w:rPr>
          <w:rFonts w:ascii="宋体" w:hAnsi="宋体" w:cs="宋体"/>
          <w:b/>
          <w:bCs/>
          <w:kern w:val="0"/>
          <w:sz w:val="32"/>
          <w:szCs w:val="32"/>
        </w:rPr>
      </w:pPr>
      <w:r>
        <w:rPr>
          <w:rFonts w:ascii="宋体" w:hAnsi="宋体" w:cs="宋体" w:hint="eastAsia"/>
          <w:b/>
          <w:bCs/>
          <w:kern w:val="0"/>
          <w:sz w:val="32"/>
          <w:szCs w:val="32"/>
        </w:rPr>
        <w:t>2</w:t>
      </w:r>
      <w:r w:rsidR="002E68D5">
        <w:rPr>
          <w:rFonts w:ascii="宋体" w:hAnsi="宋体" w:cs="宋体" w:hint="eastAsia"/>
          <w:b/>
          <w:bCs/>
          <w:kern w:val="0"/>
          <w:sz w:val="32"/>
          <w:szCs w:val="32"/>
        </w:rPr>
        <w:t>3</w:t>
      </w:r>
      <w:r>
        <w:rPr>
          <w:rFonts w:ascii="宋体" w:hAnsi="宋体" w:cs="宋体"/>
          <w:b/>
          <w:bCs/>
          <w:kern w:val="0"/>
          <w:sz w:val="32"/>
          <w:szCs w:val="32"/>
        </w:rPr>
        <w:t>.</w:t>
      </w:r>
      <w:r w:rsidR="00E45F2B">
        <w:rPr>
          <w:rFonts w:ascii="宋体" w:hAnsi="宋体" w:cs="宋体" w:hint="eastAsia"/>
          <w:b/>
          <w:bCs/>
          <w:kern w:val="0"/>
          <w:sz w:val="32"/>
          <w:szCs w:val="32"/>
        </w:rPr>
        <w:t>积极推进国际商科认证。</w:t>
      </w:r>
      <w:r w:rsidR="00393D14">
        <w:rPr>
          <w:rFonts w:ascii="仿宋_GB2312" w:eastAsia="仿宋_GB2312" w:cs="Times New Roman" w:hint="eastAsia"/>
          <w:sz w:val="32"/>
          <w:szCs w:val="32"/>
        </w:rPr>
        <w:t>每个二级学院建有一个国际项目，来校留学生、交换生、教师海外访学、专业外教等规模稳中有进。与此同时，加大国际商科认证工作力度，确</w:t>
      </w:r>
      <w:r w:rsidR="00393D14">
        <w:rPr>
          <w:rFonts w:ascii="仿宋_GB2312" w:eastAsia="仿宋_GB2312" w:cs="Times New Roman" w:hint="eastAsia"/>
          <w:sz w:val="32"/>
          <w:szCs w:val="32"/>
        </w:rPr>
        <w:lastRenderedPageBreak/>
        <w:t>保</w:t>
      </w:r>
      <w:r w:rsidR="00393D14" w:rsidRPr="00122B8C">
        <w:rPr>
          <w:rFonts w:ascii="仿宋_GB2312" w:eastAsia="仿宋_GB2312" w:cs="Times New Roman" w:hint="eastAsia"/>
          <w:sz w:val="32"/>
          <w:szCs w:val="32"/>
        </w:rPr>
        <w:t>EQUIS认证</w:t>
      </w:r>
      <w:r w:rsidR="00393D14">
        <w:rPr>
          <w:rFonts w:ascii="仿宋_GB2312" w:eastAsia="仿宋_GB2312" w:cs="Times New Roman" w:hint="eastAsia"/>
          <w:sz w:val="32"/>
          <w:szCs w:val="32"/>
        </w:rPr>
        <w:t>工作取得新进展。</w:t>
      </w:r>
    </w:p>
    <w:p w:rsidR="00935E1D" w:rsidRPr="00B7776D" w:rsidRDefault="00935E1D" w:rsidP="00B240C1">
      <w:pPr>
        <w:spacing w:line="560" w:lineRule="exact"/>
        <w:ind w:firstLineChars="200" w:firstLine="640"/>
        <w:rPr>
          <w:rFonts w:ascii="黑体" w:eastAsia="黑体" w:hAnsi="宋体" w:cs="Times New Roman"/>
          <w:kern w:val="0"/>
          <w:sz w:val="32"/>
          <w:szCs w:val="32"/>
        </w:rPr>
      </w:pPr>
      <w:r w:rsidRPr="00B7776D">
        <w:rPr>
          <w:rFonts w:ascii="黑体" w:eastAsia="黑体" w:hAnsi="宋体" w:cs="黑体" w:hint="eastAsia"/>
          <w:kern w:val="0"/>
          <w:sz w:val="32"/>
          <w:szCs w:val="32"/>
        </w:rPr>
        <w:t>六、持续加强师资队伍建设</w:t>
      </w:r>
    </w:p>
    <w:p w:rsidR="00935E1D" w:rsidRDefault="00713907" w:rsidP="00B240C1">
      <w:pPr>
        <w:spacing w:line="560" w:lineRule="exact"/>
        <w:ind w:firstLineChars="200" w:firstLine="643"/>
        <w:rPr>
          <w:rFonts w:ascii="仿宋_GB2312" w:eastAsia="仿宋_GB2312" w:hAnsi="Tahoma" w:cs="仿宋_GB2312"/>
          <w:kern w:val="0"/>
          <w:sz w:val="32"/>
          <w:szCs w:val="32"/>
        </w:rPr>
      </w:pPr>
      <w:r>
        <w:rPr>
          <w:rFonts w:ascii="宋体" w:hAnsi="宋体" w:cs="宋体" w:hint="eastAsia"/>
          <w:b/>
          <w:bCs/>
          <w:kern w:val="0"/>
          <w:sz w:val="32"/>
          <w:szCs w:val="32"/>
        </w:rPr>
        <w:t>2</w:t>
      </w:r>
      <w:r w:rsidR="002E68D5">
        <w:rPr>
          <w:rFonts w:ascii="宋体" w:hAnsi="宋体" w:cs="宋体" w:hint="eastAsia"/>
          <w:b/>
          <w:bCs/>
          <w:kern w:val="0"/>
          <w:sz w:val="32"/>
          <w:szCs w:val="32"/>
        </w:rPr>
        <w:t>4</w:t>
      </w:r>
      <w:r>
        <w:rPr>
          <w:rFonts w:ascii="宋体" w:hAnsi="宋体" w:cs="宋体"/>
          <w:b/>
          <w:bCs/>
          <w:kern w:val="0"/>
          <w:sz w:val="32"/>
          <w:szCs w:val="32"/>
        </w:rPr>
        <w:t>.</w:t>
      </w:r>
      <w:r w:rsidR="000B7061">
        <w:rPr>
          <w:rFonts w:ascii="宋体" w:hAnsi="宋体" w:cs="宋体" w:hint="eastAsia"/>
          <w:b/>
          <w:bCs/>
          <w:kern w:val="0"/>
          <w:sz w:val="32"/>
          <w:szCs w:val="32"/>
        </w:rPr>
        <w:t>做好</w:t>
      </w:r>
      <w:r w:rsidR="00935E1D" w:rsidRPr="00B7776D">
        <w:rPr>
          <w:rFonts w:ascii="宋体" w:hAnsi="宋体" w:cs="宋体" w:hint="eastAsia"/>
          <w:b/>
          <w:bCs/>
          <w:kern w:val="0"/>
          <w:sz w:val="32"/>
          <w:szCs w:val="32"/>
        </w:rPr>
        <w:t>高层次人才引进工作。</w:t>
      </w:r>
      <w:r w:rsidR="000742BE" w:rsidRPr="00A36F8E">
        <w:rPr>
          <w:rFonts w:ascii="仿宋_GB2312" w:eastAsia="仿宋_GB2312" w:hAnsi="Tahoma" w:cs="仿宋_GB2312" w:hint="eastAsia"/>
          <w:kern w:val="0"/>
          <w:sz w:val="32"/>
          <w:szCs w:val="32"/>
        </w:rPr>
        <w:t>完善人才引进机制，重点引进杰出人才、拔尖人才和优秀青年博士</w:t>
      </w:r>
      <w:r w:rsidR="0047738D">
        <w:rPr>
          <w:rFonts w:ascii="仿宋_GB2312" w:eastAsia="仿宋_GB2312" w:hAnsi="Tahoma" w:cs="仿宋_GB2312" w:hint="eastAsia"/>
          <w:kern w:val="0"/>
          <w:sz w:val="32"/>
          <w:szCs w:val="32"/>
        </w:rPr>
        <w:t>，特别是审计、会计等紧缺人才</w:t>
      </w:r>
      <w:r w:rsidR="000742BE">
        <w:rPr>
          <w:rFonts w:ascii="仿宋_GB2312" w:eastAsia="仿宋_GB2312" w:hAnsi="Tahoma" w:cs="仿宋_GB2312" w:hint="eastAsia"/>
          <w:kern w:val="0"/>
          <w:sz w:val="32"/>
          <w:szCs w:val="32"/>
        </w:rPr>
        <w:t>。</w:t>
      </w:r>
      <w:r w:rsidR="00BC0530">
        <w:rPr>
          <w:rFonts w:ascii="仿宋_GB2312" w:eastAsia="仿宋_GB2312" w:cs="仿宋_GB2312" w:hint="eastAsia"/>
          <w:sz w:val="32"/>
          <w:szCs w:val="32"/>
        </w:rPr>
        <w:t>引进高层次人才</w:t>
      </w:r>
      <w:r w:rsidR="00E45F2B">
        <w:rPr>
          <w:rFonts w:ascii="仿宋_GB2312" w:eastAsia="仿宋_GB2312" w:cs="仿宋_GB2312" w:hint="eastAsia"/>
          <w:sz w:val="32"/>
          <w:szCs w:val="32"/>
        </w:rPr>
        <w:t>50</w:t>
      </w:r>
      <w:r w:rsidR="00BC0530">
        <w:rPr>
          <w:rFonts w:ascii="仿宋_GB2312" w:eastAsia="仿宋_GB2312" w:cs="仿宋_GB2312" w:hint="eastAsia"/>
          <w:sz w:val="32"/>
          <w:szCs w:val="32"/>
        </w:rPr>
        <w:t>人。</w:t>
      </w:r>
      <w:r w:rsidR="000742BE">
        <w:rPr>
          <w:rFonts w:ascii="仿宋_GB2312" w:eastAsia="仿宋_GB2312" w:hAnsi="Tahoma" w:cs="仿宋_GB2312" w:hint="eastAsia"/>
          <w:kern w:val="0"/>
          <w:sz w:val="32"/>
          <w:szCs w:val="32"/>
        </w:rPr>
        <w:t>规范</w:t>
      </w:r>
      <w:r w:rsidR="000742BE" w:rsidRPr="00A36F8E">
        <w:rPr>
          <w:rFonts w:ascii="仿宋_GB2312" w:eastAsia="仿宋_GB2312" w:hAnsi="Tahoma" w:cs="仿宋_GB2312" w:hint="eastAsia"/>
          <w:kern w:val="0"/>
          <w:sz w:val="32"/>
          <w:szCs w:val="32"/>
        </w:rPr>
        <w:t>做好人才招聘宣传、考核、招考和录用等工作。</w:t>
      </w:r>
      <w:r w:rsidR="006E1950">
        <w:rPr>
          <w:rFonts w:ascii="仿宋_GB2312" w:eastAsia="仿宋_GB2312" w:hAnsi="Tahoma" w:cs="仿宋_GB2312" w:hint="eastAsia"/>
          <w:kern w:val="0"/>
          <w:sz w:val="32"/>
          <w:szCs w:val="32"/>
        </w:rPr>
        <w:t>充分</w:t>
      </w:r>
      <w:r w:rsidR="006E1950">
        <w:rPr>
          <w:rFonts w:ascii="仿宋_GB2312" w:eastAsia="仿宋_GB2312" w:hAnsi="Tahoma" w:cs="仿宋_GB2312"/>
          <w:kern w:val="0"/>
          <w:sz w:val="32"/>
          <w:szCs w:val="32"/>
        </w:rPr>
        <w:t>发挥</w:t>
      </w:r>
      <w:r w:rsidR="006E1950">
        <w:rPr>
          <w:rFonts w:ascii="仿宋_GB2312" w:eastAsia="仿宋_GB2312" w:hAnsi="Tahoma" w:cs="仿宋_GB2312" w:hint="eastAsia"/>
          <w:kern w:val="0"/>
          <w:sz w:val="32"/>
          <w:szCs w:val="32"/>
        </w:rPr>
        <w:t>长江学者等</w:t>
      </w:r>
      <w:r w:rsidR="006E1950">
        <w:rPr>
          <w:rFonts w:ascii="仿宋_GB2312" w:eastAsia="仿宋_GB2312" w:hAnsi="Tahoma" w:cs="仿宋_GB2312"/>
          <w:kern w:val="0"/>
          <w:sz w:val="32"/>
          <w:szCs w:val="32"/>
        </w:rPr>
        <w:t>高端人才的示范效应</w:t>
      </w:r>
      <w:r w:rsidR="006E1950">
        <w:rPr>
          <w:rFonts w:ascii="仿宋_GB2312" w:eastAsia="仿宋_GB2312" w:hAnsi="Tahoma" w:cs="仿宋_GB2312" w:hint="eastAsia"/>
          <w:kern w:val="0"/>
          <w:sz w:val="32"/>
          <w:szCs w:val="32"/>
        </w:rPr>
        <w:t>和集聚</w:t>
      </w:r>
      <w:r w:rsidR="006E1950">
        <w:rPr>
          <w:rFonts w:ascii="仿宋_GB2312" w:eastAsia="仿宋_GB2312" w:hAnsi="Tahoma" w:cs="仿宋_GB2312"/>
          <w:kern w:val="0"/>
          <w:sz w:val="32"/>
          <w:szCs w:val="32"/>
        </w:rPr>
        <w:t>效应，</w:t>
      </w:r>
      <w:r w:rsidR="000742BE">
        <w:rPr>
          <w:rFonts w:ascii="仿宋_GB2312" w:eastAsia="仿宋_GB2312" w:hAnsi="Tahoma" w:cs="仿宋_GB2312" w:hint="eastAsia"/>
          <w:kern w:val="0"/>
          <w:sz w:val="32"/>
          <w:szCs w:val="32"/>
        </w:rPr>
        <w:t>进一步</w:t>
      </w:r>
      <w:r w:rsidR="006E1950">
        <w:rPr>
          <w:rFonts w:ascii="仿宋_GB2312" w:eastAsia="仿宋_GB2312" w:hAnsi="Tahoma" w:cs="仿宋_GB2312" w:hint="eastAsia"/>
          <w:kern w:val="0"/>
          <w:sz w:val="32"/>
          <w:szCs w:val="32"/>
        </w:rPr>
        <w:t>吸引</w:t>
      </w:r>
      <w:r w:rsidR="000742BE">
        <w:rPr>
          <w:rFonts w:ascii="仿宋_GB2312" w:eastAsia="仿宋_GB2312" w:hAnsi="Tahoma" w:cs="仿宋_GB2312"/>
          <w:kern w:val="0"/>
          <w:sz w:val="32"/>
          <w:szCs w:val="32"/>
        </w:rPr>
        <w:t>国内外高层次人才。</w:t>
      </w:r>
      <w:r w:rsidR="000742BE">
        <w:rPr>
          <w:rFonts w:ascii="仿宋_GB2312" w:eastAsia="仿宋_GB2312" w:hAnsi="Tahoma" w:cs="仿宋_GB2312" w:hint="eastAsia"/>
          <w:kern w:val="0"/>
          <w:sz w:val="32"/>
          <w:szCs w:val="32"/>
        </w:rPr>
        <w:t>同时，发</w:t>
      </w:r>
      <w:r w:rsidR="000742BE">
        <w:rPr>
          <w:rFonts w:ascii="仿宋_GB2312" w:eastAsia="仿宋_GB2312" w:hAnsi="Tahoma" w:cs="仿宋_GB2312"/>
          <w:kern w:val="0"/>
          <w:sz w:val="32"/>
          <w:szCs w:val="32"/>
        </w:rPr>
        <w:t>挥高端人才的引领作用</w:t>
      </w:r>
      <w:r w:rsidR="000742BE">
        <w:rPr>
          <w:rFonts w:ascii="仿宋_GB2312" w:eastAsia="仿宋_GB2312" w:hAnsi="Tahoma" w:cs="仿宋_GB2312" w:hint="eastAsia"/>
          <w:kern w:val="0"/>
          <w:sz w:val="32"/>
          <w:szCs w:val="32"/>
        </w:rPr>
        <w:t>，整合全</w:t>
      </w:r>
      <w:r w:rsidR="000742BE">
        <w:rPr>
          <w:rFonts w:ascii="仿宋_GB2312" w:eastAsia="仿宋_GB2312" w:hAnsi="Tahoma" w:cs="仿宋_GB2312"/>
          <w:kern w:val="0"/>
          <w:sz w:val="32"/>
          <w:szCs w:val="32"/>
        </w:rPr>
        <w:t>校人才队伍</w:t>
      </w:r>
      <w:r w:rsidR="000742BE">
        <w:rPr>
          <w:rFonts w:ascii="仿宋_GB2312" w:eastAsia="仿宋_GB2312" w:hAnsi="Tahoma" w:cs="仿宋_GB2312" w:hint="eastAsia"/>
          <w:kern w:val="0"/>
          <w:sz w:val="32"/>
          <w:szCs w:val="32"/>
        </w:rPr>
        <w:t>，</w:t>
      </w:r>
      <w:r w:rsidR="006E1950">
        <w:rPr>
          <w:rFonts w:ascii="仿宋_GB2312" w:eastAsia="仿宋_GB2312" w:hAnsi="Tahoma" w:cs="仿宋_GB2312" w:hint="eastAsia"/>
          <w:kern w:val="0"/>
          <w:sz w:val="32"/>
          <w:szCs w:val="32"/>
        </w:rPr>
        <w:t>打造</w:t>
      </w:r>
      <w:r w:rsidR="006E1950">
        <w:rPr>
          <w:rFonts w:ascii="仿宋_GB2312" w:eastAsia="仿宋_GB2312" w:hAnsi="Tahoma" w:cs="仿宋_GB2312"/>
          <w:kern w:val="0"/>
          <w:sz w:val="32"/>
          <w:szCs w:val="32"/>
        </w:rPr>
        <w:t>高水平团队，</w:t>
      </w:r>
      <w:r w:rsidR="006E1950">
        <w:rPr>
          <w:rFonts w:ascii="仿宋_GB2312" w:eastAsia="仿宋_GB2312" w:hAnsi="Tahoma" w:cs="仿宋_GB2312" w:hint="eastAsia"/>
          <w:kern w:val="0"/>
          <w:sz w:val="32"/>
          <w:szCs w:val="32"/>
        </w:rPr>
        <w:t>将</w:t>
      </w:r>
      <w:r w:rsidR="006E1950">
        <w:rPr>
          <w:rFonts w:ascii="仿宋_GB2312" w:eastAsia="仿宋_GB2312" w:hAnsi="Tahoma" w:cs="仿宋_GB2312"/>
          <w:kern w:val="0"/>
          <w:sz w:val="32"/>
          <w:szCs w:val="32"/>
        </w:rPr>
        <w:t>人才优势转化为办学优势。</w:t>
      </w:r>
    </w:p>
    <w:p w:rsidR="00285871" w:rsidRDefault="00713907" w:rsidP="00B240C1">
      <w:pPr>
        <w:spacing w:line="560" w:lineRule="exact"/>
        <w:ind w:firstLine="660"/>
        <w:rPr>
          <w:rFonts w:ascii="微软雅黑" w:eastAsia="微软雅黑" w:hAnsi="微软雅黑"/>
          <w:color w:val="4B4B4B"/>
        </w:rPr>
      </w:pPr>
      <w:r>
        <w:rPr>
          <w:rFonts w:ascii="宋体" w:hAnsi="宋体" w:cs="宋体"/>
          <w:b/>
          <w:bCs/>
          <w:kern w:val="0"/>
          <w:sz w:val="32"/>
          <w:szCs w:val="32"/>
        </w:rPr>
        <w:t>2</w:t>
      </w:r>
      <w:r w:rsidR="002E68D5">
        <w:rPr>
          <w:rFonts w:ascii="宋体" w:hAnsi="宋体" w:cs="宋体" w:hint="eastAsia"/>
          <w:b/>
          <w:bCs/>
          <w:kern w:val="0"/>
          <w:sz w:val="32"/>
          <w:szCs w:val="32"/>
        </w:rPr>
        <w:t>5</w:t>
      </w:r>
      <w:r>
        <w:rPr>
          <w:rFonts w:ascii="宋体" w:hAnsi="宋体" w:cs="宋体"/>
          <w:b/>
          <w:bCs/>
          <w:kern w:val="0"/>
          <w:sz w:val="32"/>
          <w:szCs w:val="32"/>
        </w:rPr>
        <w:t>.</w:t>
      </w:r>
      <w:r w:rsidR="00935E1D" w:rsidRPr="00B7776D">
        <w:rPr>
          <w:rFonts w:ascii="宋体" w:hAnsi="宋体" w:cs="宋体" w:hint="eastAsia"/>
          <w:b/>
          <w:bCs/>
          <w:kern w:val="0"/>
          <w:sz w:val="32"/>
          <w:szCs w:val="32"/>
        </w:rPr>
        <w:t>开展师资建设工作。</w:t>
      </w:r>
      <w:r w:rsidR="00935E1D" w:rsidRPr="00A36F8E">
        <w:rPr>
          <w:rFonts w:ascii="仿宋_GB2312" w:eastAsia="仿宋_GB2312" w:hAnsi="Tahoma" w:cs="仿宋_GB2312" w:hint="eastAsia"/>
          <w:kern w:val="0"/>
          <w:sz w:val="32"/>
          <w:szCs w:val="32"/>
        </w:rPr>
        <w:t>做好职称评审下放工作、师资培训工作（校内培训、岗前培训、境外培训）、教师海外访学工作、教师挂职锻炼工作、职称评聘工作、各类人才工程选拔、考核等工作。</w:t>
      </w:r>
      <w:r w:rsidR="008F3383">
        <w:rPr>
          <w:rFonts w:ascii="仿宋_GB2312" w:eastAsia="仿宋_GB2312" w:hAnsi="Tahoma" w:cs="仿宋_GB2312" w:hint="eastAsia"/>
          <w:kern w:val="0"/>
          <w:sz w:val="32"/>
          <w:szCs w:val="32"/>
        </w:rPr>
        <w:t>继续</w:t>
      </w:r>
      <w:r w:rsidR="00935E1D">
        <w:rPr>
          <w:rFonts w:ascii="仿宋_GB2312" w:eastAsia="仿宋_GB2312" w:hAnsi="Tahoma" w:cs="仿宋_GB2312" w:hint="eastAsia"/>
          <w:kern w:val="0"/>
          <w:sz w:val="32"/>
          <w:szCs w:val="32"/>
        </w:rPr>
        <w:t>推进</w:t>
      </w:r>
      <w:r w:rsidR="00935E1D" w:rsidRPr="00A36F8E">
        <w:rPr>
          <w:rFonts w:ascii="仿宋_GB2312" w:eastAsia="仿宋_GB2312" w:hAnsi="Tahoma" w:cs="仿宋_GB2312" w:hint="eastAsia"/>
          <w:kern w:val="0"/>
          <w:sz w:val="32"/>
          <w:szCs w:val="32"/>
        </w:rPr>
        <w:t>“</w:t>
      </w:r>
      <w:r w:rsidR="00935E1D" w:rsidRPr="00A36F8E">
        <w:rPr>
          <w:rFonts w:ascii="仿宋_GB2312" w:eastAsia="仿宋_GB2312" w:hAnsi="Tahoma" w:cs="仿宋_GB2312"/>
          <w:kern w:val="0"/>
          <w:sz w:val="32"/>
          <w:szCs w:val="32"/>
        </w:rPr>
        <w:t>511</w:t>
      </w:r>
      <w:r w:rsidR="00935E1D" w:rsidRPr="00A36F8E">
        <w:rPr>
          <w:rFonts w:ascii="仿宋_GB2312" w:eastAsia="仿宋_GB2312" w:hAnsi="Tahoma" w:cs="仿宋_GB2312" w:hint="eastAsia"/>
          <w:kern w:val="0"/>
          <w:sz w:val="32"/>
          <w:szCs w:val="32"/>
        </w:rPr>
        <w:t>人才工程”</w:t>
      </w:r>
      <w:r w:rsidR="00935E1D">
        <w:rPr>
          <w:rFonts w:ascii="仿宋_GB2312" w:eastAsia="仿宋_GB2312" w:hAnsi="Tahoma" w:cs="仿宋_GB2312" w:hint="eastAsia"/>
          <w:kern w:val="0"/>
          <w:sz w:val="32"/>
          <w:szCs w:val="32"/>
        </w:rPr>
        <w:t>，继续做好润泽学者的遴选，制定完善教学骨干、管理骨干遴选办法。</w:t>
      </w:r>
      <w:r w:rsidR="00E45F2B">
        <w:rPr>
          <w:rFonts w:ascii="仿宋_GB2312" w:eastAsia="仿宋_GB2312" w:hAnsi="Tahoma" w:cs="仿宋_GB2312" w:hint="eastAsia"/>
          <w:kern w:val="0"/>
          <w:sz w:val="32"/>
          <w:szCs w:val="32"/>
        </w:rPr>
        <w:t>建立</w:t>
      </w:r>
      <w:r w:rsidR="00285871" w:rsidRPr="00A84109">
        <w:rPr>
          <w:rFonts w:ascii="仿宋_GB2312" w:eastAsia="仿宋_GB2312" w:hAnsi="Tahoma" w:cs="仿宋_GB2312" w:hint="eastAsia"/>
          <w:kern w:val="0"/>
          <w:sz w:val="32"/>
          <w:szCs w:val="32"/>
        </w:rPr>
        <w:t>健全教师分类管理和评价办法。严格落实《南京审计大学师德建设长效机制实施办法》，在教师绩效考核、职称（职务）评聘、岗位聘用和奖惩等方面实行师德“一票否决”。</w:t>
      </w:r>
      <w:r w:rsidR="00393D14">
        <w:rPr>
          <w:rFonts w:ascii="Times New Roman" w:eastAsia="仿宋_GB2312" w:hAnsi="Times New Roman" w:hint="eastAsia"/>
          <w:sz w:val="32"/>
          <w:szCs w:val="32"/>
        </w:rPr>
        <w:t>适时启动行政人员培训计划。</w:t>
      </w:r>
    </w:p>
    <w:p w:rsidR="00935E1D" w:rsidRDefault="00713907" w:rsidP="00B240C1">
      <w:pPr>
        <w:spacing w:line="560" w:lineRule="exact"/>
        <w:ind w:firstLineChars="200" w:firstLine="643"/>
        <w:rPr>
          <w:rFonts w:ascii="仿宋_GB2312" w:eastAsia="仿宋_GB2312" w:hAnsi="Tahoma" w:cs="仿宋_GB2312"/>
          <w:kern w:val="0"/>
          <w:sz w:val="32"/>
          <w:szCs w:val="32"/>
        </w:rPr>
      </w:pPr>
      <w:r>
        <w:rPr>
          <w:rFonts w:ascii="宋体" w:hAnsi="宋体" w:cs="宋体" w:hint="eastAsia"/>
          <w:b/>
          <w:bCs/>
          <w:kern w:val="0"/>
          <w:sz w:val="32"/>
          <w:szCs w:val="32"/>
        </w:rPr>
        <w:t>2</w:t>
      </w:r>
      <w:r w:rsidR="002E68D5">
        <w:rPr>
          <w:rFonts w:ascii="宋体" w:hAnsi="宋体" w:cs="宋体" w:hint="eastAsia"/>
          <w:b/>
          <w:bCs/>
          <w:kern w:val="0"/>
          <w:sz w:val="32"/>
          <w:szCs w:val="32"/>
        </w:rPr>
        <w:t>6</w:t>
      </w:r>
      <w:r>
        <w:rPr>
          <w:rFonts w:ascii="宋体" w:hAnsi="宋体" w:cs="宋体"/>
          <w:b/>
          <w:bCs/>
          <w:kern w:val="0"/>
          <w:sz w:val="32"/>
          <w:szCs w:val="32"/>
        </w:rPr>
        <w:t>.</w:t>
      </w:r>
      <w:r w:rsidR="006C304D">
        <w:rPr>
          <w:rFonts w:ascii="宋体" w:hAnsi="宋体" w:cs="宋体" w:hint="eastAsia"/>
          <w:b/>
          <w:bCs/>
          <w:kern w:val="0"/>
          <w:sz w:val="32"/>
          <w:szCs w:val="32"/>
        </w:rPr>
        <w:t>做好</w:t>
      </w:r>
      <w:r w:rsidR="00935E1D" w:rsidRPr="00B7776D">
        <w:rPr>
          <w:rFonts w:ascii="宋体" w:hAnsi="宋体" w:cs="宋体" w:hint="eastAsia"/>
          <w:b/>
          <w:bCs/>
          <w:kern w:val="0"/>
          <w:sz w:val="32"/>
          <w:szCs w:val="32"/>
        </w:rPr>
        <w:t>人事劳资工作。</w:t>
      </w:r>
      <w:r w:rsidR="00935E1D">
        <w:rPr>
          <w:rFonts w:ascii="仿宋_GB2312" w:eastAsia="仿宋_GB2312" w:hAnsi="Tahoma" w:cs="仿宋_GB2312" w:hint="eastAsia"/>
          <w:kern w:val="0"/>
          <w:sz w:val="32"/>
          <w:szCs w:val="32"/>
        </w:rPr>
        <w:t>做好</w:t>
      </w:r>
      <w:r w:rsidR="00935E1D" w:rsidRPr="00A36F8E">
        <w:rPr>
          <w:rFonts w:ascii="仿宋_GB2312" w:eastAsia="仿宋_GB2312" w:hAnsi="Tahoma" w:cs="仿宋_GB2312" w:hint="eastAsia"/>
          <w:kern w:val="0"/>
          <w:sz w:val="32"/>
          <w:szCs w:val="32"/>
        </w:rPr>
        <w:t>第二轮岗位设置与聘任的后续工作、编外人员管理、人员进出校等工作。开展第三轮岗位设置与聘用工作。</w:t>
      </w:r>
      <w:r w:rsidR="00BC700A">
        <w:rPr>
          <w:rFonts w:ascii="仿宋_GB2312" w:eastAsia="仿宋_GB2312" w:hAnsi="Tahoma" w:cs="仿宋_GB2312" w:hint="eastAsia"/>
          <w:kern w:val="0"/>
          <w:sz w:val="32"/>
          <w:szCs w:val="32"/>
        </w:rPr>
        <w:t>创新制度，招聘、留住学校</w:t>
      </w:r>
      <w:r w:rsidR="00393D14">
        <w:rPr>
          <w:rFonts w:ascii="仿宋_GB2312" w:eastAsia="仿宋_GB2312" w:hAnsi="Tahoma" w:cs="仿宋_GB2312" w:hint="eastAsia"/>
          <w:kern w:val="0"/>
          <w:sz w:val="32"/>
          <w:szCs w:val="32"/>
        </w:rPr>
        <w:t>教辅、总务等各类岗位</w:t>
      </w:r>
      <w:r w:rsidR="00BC700A">
        <w:rPr>
          <w:rFonts w:ascii="仿宋_GB2312" w:eastAsia="仿宋_GB2312" w:hAnsi="Tahoma" w:cs="仿宋_GB2312" w:hint="eastAsia"/>
          <w:kern w:val="0"/>
          <w:sz w:val="32"/>
          <w:szCs w:val="32"/>
        </w:rPr>
        <w:t>急需的技能型人才。</w:t>
      </w:r>
    </w:p>
    <w:p w:rsidR="003E357B" w:rsidRDefault="003E357B" w:rsidP="00B240C1">
      <w:pPr>
        <w:spacing w:line="560" w:lineRule="exact"/>
        <w:ind w:firstLine="570"/>
        <w:rPr>
          <w:rFonts w:ascii="黑体" w:eastAsia="黑体" w:hAnsi="宋体" w:cs="黑体"/>
          <w:kern w:val="0"/>
          <w:sz w:val="32"/>
          <w:szCs w:val="32"/>
        </w:rPr>
      </w:pPr>
      <w:r>
        <w:rPr>
          <w:rFonts w:ascii="黑体" w:eastAsia="黑体" w:hAnsi="宋体" w:cs="黑体" w:hint="eastAsia"/>
          <w:kern w:val="0"/>
          <w:sz w:val="32"/>
          <w:szCs w:val="32"/>
        </w:rPr>
        <w:t>七、切实提升内部治理水平</w:t>
      </w:r>
    </w:p>
    <w:p w:rsidR="001F5C45" w:rsidRDefault="00713907" w:rsidP="00B240C1">
      <w:pPr>
        <w:spacing w:line="560" w:lineRule="exact"/>
        <w:ind w:firstLine="570"/>
        <w:rPr>
          <w:color w:val="141414"/>
        </w:rPr>
      </w:pPr>
      <w:r>
        <w:rPr>
          <w:rFonts w:ascii="宋体" w:hAnsi="宋体" w:cs="宋体" w:hint="eastAsia"/>
          <w:b/>
          <w:bCs/>
          <w:kern w:val="0"/>
          <w:sz w:val="32"/>
          <w:szCs w:val="32"/>
        </w:rPr>
        <w:t>2</w:t>
      </w:r>
      <w:r w:rsidR="002E68D5">
        <w:rPr>
          <w:rFonts w:ascii="宋体" w:hAnsi="宋体" w:cs="宋体" w:hint="eastAsia"/>
          <w:b/>
          <w:bCs/>
          <w:kern w:val="0"/>
          <w:sz w:val="32"/>
          <w:szCs w:val="32"/>
        </w:rPr>
        <w:t>7</w:t>
      </w:r>
      <w:r>
        <w:rPr>
          <w:rFonts w:ascii="宋体" w:hAnsi="宋体" w:cs="宋体"/>
          <w:b/>
          <w:bCs/>
          <w:kern w:val="0"/>
          <w:sz w:val="32"/>
          <w:szCs w:val="32"/>
        </w:rPr>
        <w:t>.</w:t>
      </w:r>
      <w:r w:rsidR="00353D34" w:rsidRPr="00353D34">
        <w:rPr>
          <w:rFonts w:ascii="宋体" w:hAnsi="宋体" w:cs="宋体" w:hint="eastAsia"/>
          <w:b/>
          <w:bCs/>
          <w:kern w:val="0"/>
          <w:sz w:val="32"/>
          <w:szCs w:val="32"/>
        </w:rPr>
        <w:t>全面加强依法治校。</w:t>
      </w:r>
      <w:r w:rsidR="001A364E" w:rsidRPr="00353D34">
        <w:rPr>
          <w:rFonts w:ascii="仿宋_GB2312" w:eastAsia="仿宋_GB2312" w:hAnsi="Tahoma" w:cs="仿宋_GB2312" w:hint="eastAsia"/>
          <w:kern w:val="0"/>
          <w:sz w:val="32"/>
          <w:szCs w:val="32"/>
        </w:rPr>
        <w:t>贯彻落实教育部《依法治教实施</w:t>
      </w:r>
      <w:r w:rsidR="001A364E" w:rsidRPr="00353D34">
        <w:rPr>
          <w:rFonts w:ascii="仿宋_GB2312" w:eastAsia="仿宋_GB2312" w:hAnsi="Tahoma" w:cs="仿宋_GB2312" w:hint="eastAsia"/>
          <w:kern w:val="0"/>
          <w:sz w:val="32"/>
          <w:szCs w:val="32"/>
        </w:rPr>
        <w:lastRenderedPageBreak/>
        <w:t>纲要（2016-2020年）》</w:t>
      </w:r>
      <w:r w:rsidR="00353D34" w:rsidRPr="00353D34">
        <w:rPr>
          <w:rFonts w:ascii="仿宋_GB2312" w:eastAsia="仿宋_GB2312" w:hAnsi="Tahoma" w:cs="仿宋_GB2312" w:hint="eastAsia"/>
          <w:kern w:val="0"/>
          <w:sz w:val="32"/>
          <w:szCs w:val="32"/>
        </w:rPr>
        <w:t>以及</w:t>
      </w:r>
      <w:r w:rsidR="00662569">
        <w:rPr>
          <w:rFonts w:ascii="仿宋_GB2312" w:eastAsia="仿宋_GB2312" w:hAnsi="Tahoma" w:cs="仿宋_GB2312" w:hint="eastAsia"/>
          <w:kern w:val="0"/>
          <w:sz w:val="32"/>
          <w:szCs w:val="32"/>
        </w:rPr>
        <w:t>江苏</w:t>
      </w:r>
      <w:r w:rsidR="001A364E" w:rsidRPr="00353D34">
        <w:rPr>
          <w:rFonts w:ascii="仿宋_GB2312" w:eastAsia="仿宋_GB2312" w:hAnsi="Tahoma" w:cs="仿宋_GB2312" w:hint="eastAsia"/>
          <w:kern w:val="0"/>
          <w:sz w:val="32"/>
          <w:szCs w:val="32"/>
        </w:rPr>
        <w:t>省教育厅《关于全面推进依法治教的实施意见》，全面</w:t>
      </w:r>
      <w:r w:rsidR="00353D34" w:rsidRPr="00353D34">
        <w:rPr>
          <w:rFonts w:ascii="仿宋_GB2312" w:eastAsia="仿宋_GB2312" w:hAnsi="Tahoma" w:cs="仿宋_GB2312" w:hint="eastAsia"/>
          <w:kern w:val="0"/>
          <w:sz w:val="32"/>
          <w:szCs w:val="32"/>
        </w:rPr>
        <w:t>提升依法治校水平，着力推进内部治理体系和治理能力现代化。</w:t>
      </w:r>
      <w:r w:rsidR="001A364E" w:rsidRPr="008B0A7F">
        <w:rPr>
          <w:rFonts w:ascii="仿宋_GB2312" w:eastAsia="仿宋_GB2312" w:hAnsi="Tahoma" w:cs="仿宋_GB2312" w:hint="eastAsia"/>
          <w:kern w:val="0"/>
          <w:sz w:val="32"/>
          <w:szCs w:val="32"/>
        </w:rPr>
        <w:t>以</w:t>
      </w:r>
      <w:r w:rsidR="00353D34" w:rsidRPr="008B0A7F">
        <w:rPr>
          <w:rFonts w:ascii="仿宋_GB2312" w:eastAsia="仿宋_GB2312" w:hAnsi="Tahoma" w:cs="仿宋_GB2312" w:hint="eastAsia"/>
          <w:kern w:val="0"/>
          <w:sz w:val="32"/>
          <w:szCs w:val="32"/>
        </w:rPr>
        <w:t>《南京审计大学章程》</w:t>
      </w:r>
      <w:r w:rsidR="001A364E" w:rsidRPr="008B0A7F">
        <w:rPr>
          <w:rFonts w:ascii="仿宋_GB2312" w:eastAsia="仿宋_GB2312" w:hAnsi="Tahoma" w:cs="仿宋_GB2312" w:hint="eastAsia"/>
          <w:kern w:val="0"/>
          <w:sz w:val="32"/>
          <w:szCs w:val="32"/>
        </w:rPr>
        <w:t>为统领，</w:t>
      </w:r>
      <w:r w:rsidR="001F5C45" w:rsidRPr="008B0A7F">
        <w:rPr>
          <w:rFonts w:ascii="仿宋_GB2312" w:eastAsia="仿宋_GB2312" w:hAnsi="Tahoma" w:cs="仿宋_GB2312" w:hint="eastAsia"/>
          <w:kern w:val="0"/>
          <w:sz w:val="32"/>
          <w:szCs w:val="32"/>
        </w:rPr>
        <w:t>坚持立、改、废、释并举，</w:t>
      </w:r>
      <w:r w:rsidR="001A364E" w:rsidRPr="008B0A7F">
        <w:rPr>
          <w:rFonts w:ascii="仿宋_GB2312" w:eastAsia="仿宋_GB2312" w:hAnsi="Tahoma" w:cs="仿宋_GB2312" w:hint="eastAsia"/>
          <w:kern w:val="0"/>
          <w:sz w:val="32"/>
          <w:szCs w:val="32"/>
        </w:rPr>
        <w:t>完善学校内部治理结构和规章制度。</w:t>
      </w:r>
    </w:p>
    <w:p w:rsidR="001A364E" w:rsidRPr="008B0A7F" w:rsidRDefault="002E68D5" w:rsidP="00B240C1">
      <w:pPr>
        <w:spacing w:line="560" w:lineRule="exact"/>
        <w:ind w:firstLineChars="200" w:firstLine="643"/>
        <w:rPr>
          <w:rFonts w:ascii="仿宋_GB2312" w:eastAsia="仿宋_GB2312" w:hAnsi="Tahoma" w:cs="仿宋_GB2312"/>
          <w:kern w:val="0"/>
          <w:sz w:val="32"/>
          <w:szCs w:val="32"/>
        </w:rPr>
      </w:pPr>
      <w:r>
        <w:rPr>
          <w:rFonts w:ascii="宋体" w:hAnsi="宋体" w:cs="宋体" w:hint="eastAsia"/>
          <w:b/>
          <w:bCs/>
          <w:kern w:val="0"/>
          <w:sz w:val="32"/>
          <w:szCs w:val="32"/>
        </w:rPr>
        <w:t>28</w:t>
      </w:r>
      <w:r w:rsidR="00713907">
        <w:rPr>
          <w:rFonts w:ascii="宋体" w:hAnsi="宋体" w:cs="宋体"/>
          <w:b/>
          <w:bCs/>
          <w:kern w:val="0"/>
          <w:sz w:val="32"/>
          <w:szCs w:val="32"/>
        </w:rPr>
        <w:t>.</w:t>
      </w:r>
      <w:r w:rsidR="001A364E" w:rsidRPr="008B0A7F">
        <w:rPr>
          <w:rFonts w:ascii="宋体" w:hAnsi="宋体" w:cs="宋体" w:hint="eastAsia"/>
          <w:b/>
          <w:bCs/>
          <w:kern w:val="0"/>
          <w:sz w:val="32"/>
          <w:szCs w:val="32"/>
        </w:rPr>
        <w:t>健全</w:t>
      </w:r>
      <w:r w:rsidR="001F5C45" w:rsidRPr="008B0A7F">
        <w:rPr>
          <w:rFonts w:ascii="宋体" w:hAnsi="宋体" w:cs="宋体" w:hint="eastAsia"/>
          <w:b/>
          <w:bCs/>
          <w:kern w:val="0"/>
          <w:sz w:val="32"/>
          <w:szCs w:val="32"/>
        </w:rPr>
        <w:t>完善</w:t>
      </w:r>
      <w:r w:rsidR="001A364E" w:rsidRPr="008B0A7F">
        <w:rPr>
          <w:rFonts w:ascii="宋体" w:hAnsi="宋体" w:cs="宋体" w:hint="eastAsia"/>
          <w:b/>
          <w:bCs/>
          <w:kern w:val="0"/>
          <w:sz w:val="32"/>
          <w:szCs w:val="32"/>
        </w:rPr>
        <w:t>民主管理机制。</w:t>
      </w:r>
      <w:r w:rsidR="00AD38C3" w:rsidRPr="00B91941">
        <w:rPr>
          <w:rFonts w:ascii="Times New Roman" w:eastAsia="仿宋_GB2312" w:hAnsi="Times New Roman" w:hint="eastAsia"/>
          <w:sz w:val="32"/>
          <w:szCs w:val="32"/>
        </w:rPr>
        <w:t>贯彻落实《高等学校学术委员会规程》，充分发挥学术委员会在学科建设、学术评价、学术发展中的重要作用</w:t>
      </w:r>
      <w:r w:rsidR="00393D14">
        <w:rPr>
          <w:rFonts w:ascii="Times New Roman" w:eastAsia="仿宋_GB2312" w:hAnsi="Times New Roman" w:hint="eastAsia"/>
          <w:sz w:val="32"/>
          <w:szCs w:val="32"/>
        </w:rPr>
        <w:t>。</w:t>
      </w:r>
      <w:r w:rsidR="00D23116">
        <w:rPr>
          <w:rFonts w:ascii="Times New Roman" w:eastAsia="仿宋_GB2312" w:hAnsi="Times New Roman" w:hint="eastAsia"/>
          <w:sz w:val="32"/>
          <w:szCs w:val="32"/>
        </w:rPr>
        <w:t>充分发挥教授委员会在二级学院学术管理、学院治理中的作用</w:t>
      </w:r>
      <w:r w:rsidR="00AD38C3">
        <w:rPr>
          <w:rFonts w:ascii="Times New Roman" w:eastAsia="仿宋_GB2312" w:hAnsi="Times New Roman" w:hint="eastAsia"/>
          <w:sz w:val="32"/>
          <w:szCs w:val="32"/>
        </w:rPr>
        <w:t>。</w:t>
      </w:r>
      <w:r w:rsidR="00172122" w:rsidRPr="008B0A7F">
        <w:rPr>
          <w:rFonts w:ascii="仿宋_GB2312" w:eastAsia="仿宋_GB2312" w:hAnsi="Tahoma" w:cs="仿宋_GB2312" w:hint="eastAsia"/>
          <w:kern w:val="0"/>
          <w:sz w:val="32"/>
          <w:szCs w:val="32"/>
        </w:rPr>
        <w:t>充分发挥教职工代表大会作为教职工参与学校民主管理和监督主渠道作用，积极拓展学生参与学校民主管理的渠道。</w:t>
      </w:r>
    </w:p>
    <w:p w:rsidR="003E357B" w:rsidRDefault="002E68D5" w:rsidP="00B240C1">
      <w:pPr>
        <w:spacing w:line="560" w:lineRule="exact"/>
        <w:ind w:firstLine="570"/>
        <w:rPr>
          <w:rFonts w:ascii="黑体" w:eastAsia="黑体" w:hAnsi="宋体" w:cs="黑体"/>
          <w:kern w:val="0"/>
          <w:sz w:val="32"/>
          <w:szCs w:val="32"/>
        </w:rPr>
      </w:pPr>
      <w:r>
        <w:rPr>
          <w:rFonts w:ascii="宋体" w:hAnsi="宋体" w:cs="Times New Roman" w:hint="eastAsia"/>
          <w:b/>
          <w:sz w:val="32"/>
          <w:szCs w:val="32"/>
        </w:rPr>
        <w:t>29</w:t>
      </w:r>
      <w:r w:rsidR="00713907" w:rsidRPr="00713907">
        <w:rPr>
          <w:rFonts w:ascii="宋体" w:hAnsi="宋体" w:cs="Times New Roman"/>
          <w:b/>
          <w:sz w:val="32"/>
          <w:szCs w:val="32"/>
        </w:rPr>
        <w:t>.</w:t>
      </w:r>
      <w:r w:rsidR="005C2A09" w:rsidRPr="00713907">
        <w:rPr>
          <w:rFonts w:ascii="宋体" w:hAnsi="宋体" w:cs="Times New Roman" w:hint="eastAsia"/>
          <w:b/>
          <w:sz w:val="32"/>
          <w:szCs w:val="32"/>
        </w:rPr>
        <w:t>完善内部运行机制。</w:t>
      </w:r>
      <w:r w:rsidR="008F3383" w:rsidRPr="008F3383">
        <w:rPr>
          <w:rFonts w:ascii="仿宋_GB2312" w:eastAsia="仿宋_GB2312" w:hAnsi="Tahoma" w:cs="仿宋_GB2312" w:hint="eastAsia"/>
          <w:kern w:val="0"/>
          <w:sz w:val="32"/>
          <w:szCs w:val="32"/>
        </w:rPr>
        <w:t>以党务为统领，</w:t>
      </w:r>
      <w:r w:rsidR="005C2A09" w:rsidRPr="008B0A7F">
        <w:rPr>
          <w:rFonts w:ascii="仿宋_GB2312" w:eastAsia="仿宋_GB2312" w:hAnsi="Tahoma" w:cs="仿宋_GB2312" w:hint="eastAsia"/>
          <w:kern w:val="0"/>
          <w:sz w:val="32"/>
          <w:szCs w:val="32"/>
        </w:rPr>
        <w:t>进一步落实教务、学务、总务“三务”联席会制度，完善“三务”联动机制</w:t>
      </w:r>
      <w:r w:rsidR="001F5C45" w:rsidRPr="008B0A7F">
        <w:rPr>
          <w:rFonts w:ascii="仿宋_GB2312" w:eastAsia="仿宋_GB2312" w:hAnsi="Tahoma" w:cs="仿宋_GB2312" w:hint="eastAsia"/>
          <w:kern w:val="0"/>
          <w:sz w:val="32"/>
          <w:szCs w:val="32"/>
        </w:rPr>
        <w:t>。</w:t>
      </w:r>
      <w:r w:rsidR="005C2A09" w:rsidRPr="008B0A7F">
        <w:rPr>
          <w:rFonts w:ascii="仿宋_GB2312" w:eastAsia="仿宋_GB2312" w:hAnsi="Tahoma" w:cs="仿宋_GB2312" w:hint="eastAsia"/>
          <w:kern w:val="0"/>
          <w:sz w:val="32"/>
          <w:szCs w:val="32"/>
        </w:rPr>
        <w:t>深化校院两级管理改革，优化学院（部）绩效考核</w:t>
      </w:r>
      <w:r w:rsidR="00D23116">
        <w:rPr>
          <w:rFonts w:ascii="仿宋_GB2312" w:eastAsia="仿宋_GB2312" w:hAnsi="Tahoma" w:cs="仿宋_GB2312" w:hint="eastAsia"/>
          <w:kern w:val="0"/>
          <w:sz w:val="32"/>
          <w:szCs w:val="32"/>
        </w:rPr>
        <w:t>和分配制度</w:t>
      </w:r>
      <w:r w:rsidR="005C2A09" w:rsidRPr="008B0A7F">
        <w:rPr>
          <w:rFonts w:ascii="仿宋_GB2312" w:eastAsia="仿宋_GB2312" w:hAnsi="Tahoma" w:cs="仿宋_GB2312" w:hint="eastAsia"/>
          <w:kern w:val="0"/>
          <w:sz w:val="32"/>
          <w:szCs w:val="32"/>
        </w:rPr>
        <w:t>，切实发挥学院（部）办学实体作用和职能部门服务指导作用。</w:t>
      </w:r>
    </w:p>
    <w:p w:rsidR="00935E1D" w:rsidRPr="00B7776D" w:rsidRDefault="003E357B" w:rsidP="00B240C1">
      <w:pPr>
        <w:spacing w:line="560" w:lineRule="exact"/>
        <w:ind w:firstLine="570"/>
        <w:rPr>
          <w:rFonts w:ascii="黑体" w:eastAsia="黑体" w:hAnsi="宋体" w:cs="Times New Roman"/>
          <w:kern w:val="0"/>
          <w:sz w:val="32"/>
          <w:szCs w:val="32"/>
        </w:rPr>
      </w:pPr>
      <w:r>
        <w:rPr>
          <w:rFonts w:ascii="黑体" w:eastAsia="黑体" w:hAnsi="宋体" w:cs="黑体" w:hint="eastAsia"/>
          <w:kern w:val="0"/>
          <w:sz w:val="32"/>
          <w:szCs w:val="32"/>
        </w:rPr>
        <w:t>八</w:t>
      </w:r>
      <w:r w:rsidR="00935E1D" w:rsidRPr="00B7776D">
        <w:rPr>
          <w:rFonts w:ascii="黑体" w:eastAsia="黑体" w:hAnsi="宋体" w:cs="黑体" w:hint="eastAsia"/>
          <w:kern w:val="0"/>
          <w:sz w:val="32"/>
          <w:szCs w:val="32"/>
        </w:rPr>
        <w:t>、优化完善公共服务体系</w:t>
      </w:r>
    </w:p>
    <w:p w:rsidR="00CA45B8" w:rsidRDefault="00713907" w:rsidP="00B240C1">
      <w:pPr>
        <w:spacing w:line="560" w:lineRule="exact"/>
        <w:ind w:firstLine="570"/>
        <w:rPr>
          <w:rFonts w:ascii="黑体" w:eastAsia="黑体" w:hAnsi="宋体" w:cs="Times New Roman"/>
          <w:color w:val="FF0000"/>
          <w:sz w:val="44"/>
          <w:szCs w:val="44"/>
        </w:rPr>
      </w:pPr>
      <w:r>
        <w:rPr>
          <w:rFonts w:ascii="宋体" w:hAnsi="宋体" w:cs="宋体" w:hint="eastAsia"/>
          <w:b/>
          <w:bCs/>
          <w:kern w:val="0"/>
          <w:sz w:val="32"/>
          <w:szCs w:val="32"/>
        </w:rPr>
        <w:t>3</w:t>
      </w:r>
      <w:r w:rsidR="002E68D5">
        <w:rPr>
          <w:rFonts w:ascii="宋体" w:hAnsi="宋体" w:cs="宋体" w:hint="eastAsia"/>
          <w:b/>
          <w:bCs/>
          <w:kern w:val="0"/>
          <w:sz w:val="32"/>
          <w:szCs w:val="32"/>
        </w:rPr>
        <w:t>0</w:t>
      </w:r>
      <w:r w:rsidR="00662569">
        <w:rPr>
          <w:rFonts w:ascii="宋体" w:hAnsi="宋体" w:cs="宋体" w:hint="eastAsia"/>
          <w:b/>
          <w:bCs/>
          <w:kern w:val="0"/>
          <w:sz w:val="32"/>
          <w:szCs w:val="32"/>
        </w:rPr>
        <w:t>.</w:t>
      </w:r>
      <w:r w:rsidR="00935E1D" w:rsidRPr="00B7776D">
        <w:rPr>
          <w:rFonts w:ascii="宋体" w:hAnsi="宋体" w:cs="宋体" w:hint="eastAsia"/>
          <w:b/>
          <w:bCs/>
          <w:kern w:val="0"/>
          <w:sz w:val="32"/>
          <w:szCs w:val="32"/>
        </w:rPr>
        <w:t>做好财务</w:t>
      </w:r>
      <w:r w:rsidR="00940B45">
        <w:rPr>
          <w:rFonts w:ascii="宋体" w:hAnsi="宋体" w:cs="宋体" w:hint="eastAsia"/>
          <w:b/>
          <w:bCs/>
          <w:kern w:val="0"/>
          <w:sz w:val="32"/>
          <w:szCs w:val="32"/>
        </w:rPr>
        <w:t>和审计</w:t>
      </w:r>
      <w:r w:rsidR="00935E1D" w:rsidRPr="00B7776D">
        <w:rPr>
          <w:rFonts w:ascii="宋体" w:hAnsi="宋体" w:cs="宋体" w:hint="eastAsia"/>
          <w:b/>
          <w:bCs/>
          <w:kern w:val="0"/>
          <w:sz w:val="32"/>
          <w:szCs w:val="32"/>
        </w:rPr>
        <w:t>工作。</w:t>
      </w:r>
      <w:r w:rsidR="003E205F" w:rsidRPr="003E205F">
        <w:rPr>
          <w:rFonts w:ascii="仿宋_GB2312" w:eastAsia="仿宋_GB2312" w:hAnsi="Tahoma" w:cs="仿宋_GB2312" w:hint="eastAsia"/>
          <w:kern w:val="0"/>
          <w:sz w:val="32"/>
          <w:szCs w:val="32"/>
        </w:rPr>
        <w:t>科学调配资金，保证学校重点项目建设。</w:t>
      </w:r>
      <w:r w:rsidR="00940B45" w:rsidRPr="00940B45">
        <w:rPr>
          <w:rFonts w:ascii="仿宋_GB2312" w:eastAsia="仿宋_GB2312" w:hAnsi="Tahoma" w:cs="仿宋_GB2312"/>
          <w:kern w:val="0"/>
          <w:sz w:val="32"/>
          <w:szCs w:val="32"/>
        </w:rPr>
        <w:t>完善财务管理</w:t>
      </w:r>
      <w:r w:rsidR="00940B45" w:rsidRPr="00940B45">
        <w:rPr>
          <w:rFonts w:ascii="仿宋_GB2312" w:eastAsia="仿宋_GB2312" w:hAnsi="Tahoma" w:cs="仿宋_GB2312" w:hint="eastAsia"/>
          <w:kern w:val="0"/>
          <w:sz w:val="32"/>
          <w:szCs w:val="32"/>
        </w:rPr>
        <w:t>，优化预算管理模式，实施专项资金全过程监管，执行预算分析报告制度。</w:t>
      </w:r>
      <w:r w:rsidR="00940B45" w:rsidRPr="00940B45">
        <w:rPr>
          <w:rFonts w:ascii="仿宋_GB2312" w:eastAsia="仿宋_GB2312" w:hAnsi="Tahoma" w:cs="仿宋_GB2312"/>
          <w:kern w:val="0"/>
          <w:sz w:val="32"/>
          <w:szCs w:val="32"/>
        </w:rPr>
        <w:t>贯彻落实省属高校经济活动内部控制实施指南</w:t>
      </w:r>
      <w:r w:rsidR="00940B45" w:rsidRPr="00940B45">
        <w:rPr>
          <w:rFonts w:ascii="仿宋_GB2312" w:eastAsia="仿宋_GB2312" w:hAnsi="Tahoma" w:cs="仿宋_GB2312" w:hint="eastAsia"/>
          <w:kern w:val="0"/>
          <w:sz w:val="32"/>
          <w:szCs w:val="32"/>
        </w:rPr>
        <w:t>，</w:t>
      </w:r>
      <w:r w:rsidR="00940B45" w:rsidRPr="00940B45">
        <w:rPr>
          <w:rFonts w:ascii="仿宋_GB2312" w:eastAsia="仿宋_GB2312" w:hAnsi="Tahoma" w:cs="仿宋_GB2312"/>
          <w:kern w:val="0"/>
          <w:sz w:val="32"/>
          <w:szCs w:val="32"/>
        </w:rPr>
        <w:t>完善经济活动内部控制制度</w:t>
      </w:r>
      <w:r w:rsidR="00940B45" w:rsidRPr="00940B45">
        <w:rPr>
          <w:rFonts w:ascii="仿宋_GB2312" w:eastAsia="仿宋_GB2312" w:hAnsi="Tahoma" w:cs="仿宋_GB2312" w:hint="eastAsia"/>
          <w:kern w:val="0"/>
          <w:sz w:val="32"/>
          <w:szCs w:val="32"/>
        </w:rPr>
        <w:t>。</w:t>
      </w:r>
      <w:r w:rsidR="00940B45" w:rsidRPr="00940B45">
        <w:rPr>
          <w:rFonts w:ascii="仿宋_GB2312" w:eastAsia="仿宋_GB2312" w:hAnsi="Tahoma" w:cs="仿宋_GB2312"/>
          <w:kern w:val="0"/>
          <w:sz w:val="32"/>
          <w:szCs w:val="32"/>
        </w:rPr>
        <w:t>优化业务流程</w:t>
      </w:r>
      <w:r w:rsidR="00940B45" w:rsidRPr="00940B45">
        <w:rPr>
          <w:rFonts w:ascii="仿宋_GB2312" w:eastAsia="仿宋_GB2312" w:hAnsi="Tahoma" w:cs="仿宋_GB2312" w:hint="eastAsia"/>
          <w:kern w:val="0"/>
          <w:sz w:val="32"/>
          <w:szCs w:val="32"/>
        </w:rPr>
        <w:t>，</w:t>
      </w:r>
      <w:r w:rsidR="00D23116" w:rsidRPr="00940B45">
        <w:rPr>
          <w:rFonts w:ascii="仿宋_GB2312" w:eastAsia="仿宋_GB2312" w:hAnsi="Tahoma" w:cs="仿宋_GB2312"/>
          <w:kern w:val="0"/>
          <w:sz w:val="32"/>
          <w:szCs w:val="32"/>
        </w:rPr>
        <w:t>提供</w:t>
      </w:r>
      <w:r w:rsidR="00D23116">
        <w:rPr>
          <w:rFonts w:ascii="仿宋_GB2312" w:eastAsia="仿宋_GB2312" w:hAnsi="Tahoma" w:cs="仿宋_GB2312" w:hint="eastAsia"/>
          <w:kern w:val="0"/>
          <w:sz w:val="32"/>
          <w:szCs w:val="32"/>
        </w:rPr>
        <w:t>便捷</w:t>
      </w:r>
      <w:r w:rsidR="00393D14">
        <w:rPr>
          <w:rFonts w:ascii="仿宋_GB2312" w:eastAsia="仿宋_GB2312" w:hAnsi="Tahoma" w:cs="仿宋_GB2312" w:hint="eastAsia"/>
          <w:kern w:val="0"/>
          <w:sz w:val="32"/>
          <w:szCs w:val="32"/>
        </w:rPr>
        <w:t>、</w:t>
      </w:r>
      <w:r w:rsidR="00D23116" w:rsidRPr="00940B45">
        <w:rPr>
          <w:rFonts w:ascii="仿宋_GB2312" w:eastAsia="仿宋_GB2312" w:hAnsi="Tahoma" w:cs="仿宋_GB2312"/>
          <w:kern w:val="0"/>
          <w:sz w:val="32"/>
          <w:szCs w:val="32"/>
        </w:rPr>
        <w:t>优质服务</w:t>
      </w:r>
      <w:r w:rsidR="00940B45" w:rsidRPr="00940B45">
        <w:rPr>
          <w:rFonts w:ascii="仿宋_GB2312" w:eastAsia="仿宋_GB2312" w:hAnsi="Tahoma" w:cs="仿宋_GB2312" w:hint="eastAsia"/>
          <w:kern w:val="0"/>
          <w:sz w:val="32"/>
          <w:szCs w:val="32"/>
        </w:rPr>
        <w:t>。</w:t>
      </w:r>
      <w:r w:rsidR="00940B45" w:rsidRPr="00940B45">
        <w:rPr>
          <w:rFonts w:ascii="仿宋_GB2312" w:eastAsia="仿宋_GB2312" w:hAnsi="Tahoma" w:cs="仿宋_GB2312"/>
          <w:kern w:val="0"/>
          <w:sz w:val="32"/>
          <w:szCs w:val="32"/>
        </w:rPr>
        <w:t>做好浦口校区三期工程决算工作</w:t>
      </w:r>
      <w:r w:rsidR="00940B45" w:rsidRPr="00940B45">
        <w:rPr>
          <w:rFonts w:ascii="仿宋_GB2312" w:eastAsia="仿宋_GB2312" w:hAnsi="Tahoma" w:cs="仿宋_GB2312" w:hint="eastAsia"/>
          <w:kern w:val="0"/>
          <w:sz w:val="32"/>
          <w:szCs w:val="32"/>
        </w:rPr>
        <w:t>。</w:t>
      </w:r>
      <w:r w:rsidR="004E3F91" w:rsidRPr="00CA45B8">
        <w:rPr>
          <w:rFonts w:ascii="仿宋_GB2312" w:eastAsia="仿宋_GB2312" w:hAnsi="Tahoma" w:cs="仿宋_GB2312"/>
          <w:kern w:val="0"/>
          <w:sz w:val="32"/>
          <w:szCs w:val="32"/>
        </w:rPr>
        <w:t>加大专项资金的审计监督力度，促进绩效提高</w:t>
      </w:r>
      <w:r w:rsidR="00854A4C">
        <w:rPr>
          <w:rFonts w:ascii="仿宋_GB2312" w:eastAsia="仿宋_GB2312" w:hAnsi="Tahoma" w:cs="仿宋_GB2312" w:hint="eastAsia"/>
          <w:kern w:val="0"/>
          <w:sz w:val="32"/>
          <w:szCs w:val="32"/>
        </w:rPr>
        <w:t>。</w:t>
      </w:r>
      <w:r w:rsidR="004E3F91" w:rsidRPr="00CA45B8">
        <w:rPr>
          <w:rFonts w:ascii="仿宋_GB2312" w:eastAsia="仿宋_GB2312" w:hAnsi="Tahoma" w:cs="仿宋_GB2312"/>
          <w:kern w:val="0"/>
          <w:sz w:val="32"/>
          <w:szCs w:val="32"/>
        </w:rPr>
        <w:t>开展财务收支专项审计，排查防范相关风险</w:t>
      </w:r>
      <w:r w:rsidR="00854A4C">
        <w:rPr>
          <w:rFonts w:ascii="仿宋_GB2312" w:eastAsia="仿宋_GB2312" w:hAnsi="Tahoma" w:cs="仿宋_GB2312" w:hint="eastAsia"/>
          <w:kern w:val="0"/>
          <w:sz w:val="32"/>
          <w:szCs w:val="32"/>
        </w:rPr>
        <w:t>。</w:t>
      </w:r>
      <w:r w:rsidR="00AD38C3" w:rsidRPr="00CA45B8">
        <w:rPr>
          <w:rFonts w:ascii="仿宋_GB2312" w:eastAsia="仿宋_GB2312" w:hAnsi="Tahoma" w:cs="仿宋_GB2312" w:hint="eastAsia"/>
          <w:kern w:val="0"/>
          <w:sz w:val="32"/>
          <w:szCs w:val="32"/>
        </w:rPr>
        <w:t>实现近五年来</w:t>
      </w:r>
      <w:r w:rsidR="00AD38C3" w:rsidRPr="00CA45B8">
        <w:rPr>
          <w:rFonts w:ascii="仿宋_GB2312" w:eastAsia="仿宋_GB2312" w:hAnsi="Tahoma" w:cs="仿宋_GB2312" w:hint="eastAsia"/>
          <w:kern w:val="0"/>
          <w:sz w:val="32"/>
          <w:szCs w:val="32"/>
        </w:rPr>
        <w:lastRenderedPageBreak/>
        <w:t>干部离任审计、工程审计的全覆盖</w:t>
      </w:r>
      <w:r w:rsidR="00CA45B8" w:rsidRPr="00CA45B8">
        <w:rPr>
          <w:rFonts w:ascii="仿宋_GB2312" w:eastAsia="仿宋_GB2312" w:hAnsi="Tahoma" w:cs="仿宋_GB2312" w:hint="eastAsia"/>
          <w:kern w:val="0"/>
          <w:sz w:val="32"/>
          <w:szCs w:val="32"/>
        </w:rPr>
        <w:t>，</w:t>
      </w:r>
      <w:r w:rsidR="00A84109" w:rsidRPr="00CA45B8">
        <w:rPr>
          <w:rFonts w:ascii="仿宋_GB2312" w:eastAsia="仿宋_GB2312" w:hAnsi="Tahoma" w:cs="仿宋_GB2312"/>
          <w:kern w:val="0"/>
          <w:sz w:val="32"/>
          <w:szCs w:val="32"/>
        </w:rPr>
        <w:t>加大审计整改力度</w:t>
      </w:r>
      <w:r w:rsidR="00CA45B8" w:rsidRPr="00CA45B8">
        <w:rPr>
          <w:rFonts w:ascii="仿宋_GB2312" w:eastAsia="仿宋_GB2312" w:hAnsi="Tahoma" w:cs="仿宋_GB2312" w:hint="eastAsia"/>
          <w:kern w:val="0"/>
          <w:sz w:val="32"/>
          <w:szCs w:val="32"/>
        </w:rPr>
        <w:t>。</w:t>
      </w:r>
    </w:p>
    <w:p w:rsidR="00FE6CE3" w:rsidRPr="00CA45B8" w:rsidRDefault="00713907" w:rsidP="00B240C1">
      <w:pPr>
        <w:spacing w:line="560" w:lineRule="exact"/>
        <w:ind w:firstLine="570"/>
        <w:rPr>
          <w:rFonts w:ascii="黑体" w:eastAsia="黑体" w:hAnsi="宋体" w:cs="Times New Roman"/>
          <w:color w:val="FF0000"/>
          <w:sz w:val="44"/>
          <w:szCs w:val="44"/>
        </w:rPr>
      </w:pPr>
      <w:r>
        <w:rPr>
          <w:rFonts w:ascii="宋体" w:hAnsi="宋体" w:cs="宋体" w:hint="eastAsia"/>
          <w:b/>
          <w:bCs/>
          <w:kern w:val="0"/>
          <w:sz w:val="32"/>
          <w:szCs w:val="32"/>
        </w:rPr>
        <w:t>3</w:t>
      </w:r>
      <w:r w:rsidR="002E68D5">
        <w:rPr>
          <w:rFonts w:ascii="宋体" w:hAnsi="宋体" w:cs="宋体" w:hint="eastAsia"/>
          <w:b/>
          <w:bCs/>
          <w:kern w:val="0"/>
          <w:sz w:val="32"/>
          <w:szCs w:val="32"/>
        </w:rPr>
        <w:t>1</w:t>
      </w:r>
      <w:r>
        <w:rPr>
          <w:rFonts w:ascii="宋体" w:hAnsi="宋体" w:cs="宋体"/>
          <w:b/>
          <w:bCs/>
          <w:kern w:val="0"/>
          <w:sz w:val="32"/>
          <w:szCs w:val="32"/>
        </w:rPr>
        <w:t>.</w:t>
      </w:r>
      <w:r w:rsidR="00CA45B8">
        <w:rPr>
          <w:rFonts w:ascii="宋体" w:hAnsi="宋体" w:cs="宋体" w:hint="eastAsia"/>
          <w:b/>
          <w:bCs/>
          <w:kern w:val="0"/>
          <w:sz w:val="32"/>
          <w:szCs w:val="32"/>
        </w:rPr>
        <w:t>优化</w:t>
      </w:r>
      <w:r w:rsidR="00935E1D" w:rsidRPr="00B7776D">
        <w:rPr>
          <w:rFonts w:ascii="宋体" w:hAnsi="宋体" w:cs="宋体" w:hint="eastAsia"/>
          <w:b/>
          <w:bCs/>
          <w:kern w:val="0"/>
          <w:sz w:val="32"/>
          <w:szCs w:val="32"/>
        </w:rPr>
        <w:t>大总务</w:t>
      </w:r>
      <w:r w:rsidR="00FE6CE3">
        <w:rPr>
          <w:rFonts w:ascii="宋体" w:hAnsi="宋体" w:cs="宋体" w:hint="eastAsia"/>
          <w:b/>
          <w:bCs/>
          <w:kern w:val="0"/>
          <w:sz w:val="32"/>
          <w:szCs w:val="32"/>
        </w:rPr>
        <w:t>运行</w:t>
      </w:r>
      <w:r w:rsidR="00935E1D" w:rsidRPr="00B7776D">
        <w:rPr>
          <w:rFonts w:ascii="宋体" w:hAnsi="宋体" w:cs="宋体" w:hint="eastAsia"/>
          <w:b/>
          <w:bCs/>
          <w:kern w:val="0"/>
          <w:sz w:val="32"/>
          <w:szCs w:val="32"/>
        </w:rPr>
        <w:t>。</w:t>
      </w:r>
      <w:r w:rsidR="00FE6CE3" w:rsidRPr="00CA45B8">
        <w:rPr>
          <w:rFonts w:ascii="仿宋_GB2312" w:eastAsia="仿宋_GB2312" w:hAnsi="Tahoma" w:cs="仿宋_GB2312" w:hint="eastAsia"/>
          <w:kern w:val="0"/>
          <w:sz w:val="32"/>
          <w:szCs w:val="32"/>
        </w:rPr>
        <w:t>积极推进薪酬改革和机构调整，优化岗位设置，进一步引进和培养</w:t>
      </w:r>
      <w:r w:rsidR="002E68D5">
        <w:rPr>
          <w:rFonts w:ascii="仿宋_GB2312" w:eastAsia="仿宋_GB2312" w:hAnsi="Tahoma" w:cs="仿宋_GB2312" w:hint="eastAsia"/>
          <w:kern w:val="0"/>
          <w:sz w:val="32"/>
          <w:szCs w:val="32"/>
        </w:rPr>
        <w:t>总务</w:t>
      </w:r>
      <w:r w:rsidR="00FE6CE3" w:rsidRPr="00CA45B8">
        <w:rPr>
          <w:rFonts w:ascii="仿宋_GB2312" w:eastAsia="仿宋_GB2312" w:hAnsi="Tahoma" w:cs="仿宋_GB2312" w:hint="eastAsia"/>
          <w:kern w:val="0"/>
          <w:sz w:val="32"/>
          <w:szCs w:val="32"/>
        </w:rPr>
        <w:t>人才</w:t>
      </w:r>
      <w:r w:rsidR="002E68D5">
        <w:rPr>
          <w:rFonts w:ascii="仿宋_GB2312" w:eastAsia="仿宋_GB2312" w:hAnsi="Tahoma" w:cs="仿宋_GB2312" w:hint="eastAsia"/>
          <w:kern w:val="0"/>
          <w:sz w:val="32"/>
          <w:szCs w:val="32"/>
        </w:rPr>
        <w:t>，优化人员队伍结构，强化质量监督和科学管理，提高服务能力和水平</w:t>
      </w:r>
      <w:r w:rsidR="00393D14">
        <w:rPr>
          <w:rFonts w:ascii="仿宋_GB2312" w:eastAsia="仿宋_GB2312" w:hAnsi="Tahoma" w:cs="仿宋_GB2312" w:hint="eastAsia"/>
          <w:kern w:val="0"/>
          <w:sz w:val="32"/>
          <w:szCs w:val="32"/>
        </w:rPr>
        <w:t>。</w:t>
      </w:r>
      <w:r w:rsidR="00FE6CE3" w:rsidRPr="00CA45B8">
        <w:rPr>
          <w:rFonts w:ascii="仿宋_GB2312" w:eastAsia="仿宋_GB2312" w:hAnsi="Tahoma" w:cs="仿宋_GB2312" w:hint="eastAsia"/>
          <w:kern w:val="0"/>
          <w:sz w:val="32"/>
          <w:szCs w:val="32"/>
        </w:rPr>
        <w:t>完成校园主要建筑物水电表安装，建设能耗平台，改造泽园学生宿舍热水供应系统，开展校园管道改造和3D建设一期项目，实施金培中心修缮改造工程</w:t>
      </w:r>
      <w:r w:rsidR="00BC0530" w:rsidRPr="00CA45B8">
        <w:rPr>
          <w:rFonts w:ascii="仿宋_GB2312" w:eastAsia="仿宋_GB2312" w:hAnsi="Tahoma" w:cs="仿宋_GB2312" w:hint="eastAsia"/>
          <w:kern w:val="0"/>
          <w:sz w:val="32"/>
          <w:szCs w:val="32"/>
        </w:rPr>
        <w:t>，</w:t>
      </w:r>
      <w:r w:rsidR="002E68D5">
        <w:rPr>
          <w:rFonts w:ascii="仿宋_GB2312" w:eastAsia="仿宋_GB2312" w:hAnsi="Tahoma" w:cs="仿宋_GB2312" w:hint="eastAsia"/>
          <w:kern w:val="0"/>
          <w:sz w:val="32"/>
          <w:szCs w:val="32"/>
        </w:rPr>
        <w:t>实现</w:t>
      </w:r>
      <w:r w:rsidR="00BC0530" w:rsidRPr="00CA45B8">
        <w:rPr>
          <w:rFonts w:ascii="仿宋_GB2312" w:eastAsia="仿宋_GB2312" w:hAnsi="Tahoma" w:cs="仿宋_GB2312" w:hint="eastAsia"/>
          <w:kern w:val="0"/>
          <w:sz w:val="32"/>
          <w:szCs w:val="32"/>
        </w:rPr>
        <w:t>水电费支出比</w:t>
      </w:r>
      <w:r w:rsidR="00BC0530" w:rsidRPr="00CA45B8">
        <w:rPr>
          <w:rFonts w:ascii="仿宋_GB2312" w:eastAsia="仿宋_GB2312" w:hAnsi="Tahoma" w:cs="仿宋_GB2312"/>
          <w:kern w:val="0"/>
          <w:sz w:val="32"/>
          <w:szCs w:val="32"/>
        </w:rPr>
        <w:t>2016</w:t>
      </w:r>
      <w:r w:rsidR="00BC0530" w:rsidRPr="00CA45B8">
        <w:rPr>
          <w:rFonts w:ascii="仿宋_GB2312" w:eastAsia="仿宋_GB2312" w:hAnsi="Tahoma" w:cs="仿宋_GB2312" w:hint="eastAsia"/>
          <w:kern w:val="0"/>
          <w:sz w:val="32"/>
          <w:szCs w:val="32"/>
        </w:rPr>
        <w:t>年度降低</w:t>
      </w:r>
      <w:r w:rsidR="00BC0530" w:rsidRPr="00CA45B8">
        <w:rPr>
          <w:rFonts w:ascii="仿宋_GB2312" w:eastAsia="仿宋_GB2312" w:hAnsi="Tahoma" w:cs="仿宋_GB2312"/>
          <w:kern w:val="0"/>
          <w:sz w:val="32"/>
          <w:szCs w:val="32"/>
        </w:rPr>
        <w:t>10%</w:t>
      </w:r>
      <w:r w:rsidR="00BC0530" w:rsidRPr="00CA45B8">
        <w:rPr>
          <w:rFonts w:ascii="仿宋_GB2312" w:eastAsia="仿宋_GB2312" w:hAnsi="Tahoma" w:cs="仿宋_GB2312" w:hint="eastAsia"/>
          <w:kern w:val="0"/>
          <w:sz w:val="32"/>
          <w:szCs w:val="32"/>
        </w:rPr>
        <w:t>。</w:t>
      </w:r>
      <w:r w:rsidR="00FE6CE3" w:rsidRPr="00CA45B8">
        <w:rPr>
          <w:rFonts w:ascii="仿宋_GB2312" w:eastAsia="仿宋_GB2312" w:hAnsi="Tahoma" w:cs="仿宋_GB2312" w:hint="eastAsia"/>
          <w:kern w:val="0"/>
          <w:sz w:val="32"/>
          <w:szCs w:val="32"/>
        </w:rPr>
        <w:t>完成沁园、泽园、润园学生餐厅合作和学生宿舍物业的公开招标等工作。</w:t>
      </w:r>
      <w:r w:rsidR="002E68D5">
        <w:rPr>
          <w:rFonts w:ascii="仿宋_GB2312" w:eastAsia="仿宋_GB2312" w:hAnsi="Tahoma" w:cs="仿宋_GB2312" w:hint="eastAsia"/>
          <w:kern w:val="0"/>
          <w:sz w:val="32"/>
          <w:szCs w:val="32"/>
        </w:rPr>
        <w:t>面向学生开设</w:t>
      </w:r>
      <w:r w:rsidR="002E68D5" w:rsidRPr="00CA45B8">
        <w:rPr>
          <w:rFonts w:ascii="仿宋_GB2312" w:eastAsia="仿宋_GB2312" w:hAnsi="Tahoma" w:cs="仿宋_GB2312" w:hint="eastAsia"/>
          <w:kern w:val="0"/>
          <w:sz w:val="32"/>
          <w:szCs w:val="32"/>
        </w:rPr>
        <w:t>劳动课</w:t>
      </w:r>
      <w:r w:rsidR="002E68D5">
        <w:rPr>
          <w:rFonts w:ascii="仿宋_GB2312" w:eastAsia="仿宋_GB2312" w:hAnsi="Tahoma" w:cs="仿宋_GB2312" w:hint="eastAsia"/>
          <w:kern w:val="0"/>
          <w:sz w:val="32"/>
          <w:szCs w:val="32"/>
        </w:rPr>
        <w:t>。</w:t>
      </w:r>
    </w:p>
    <w:p w:rsidR="00935E1D" w:rsidRPr="00A36F8E" w:rsidRDefault="00713907" w:rsidP="00B240C1">
      <w:pPr>
        <w:spacing w:line="560" w:lineRule="exact"/>
        <w:ind w:firstLineChars="200" w:firstLine="643"/>
        <w:rPr>
          <w:rFonts w:ascii="仿宋_GB2312" w:eastAsia="仿宋_GB2312" w:hAnsi="Tahoma" w:cs="Times New Roman"/>
          <w:kern w:val="0"/>
          <w:sz w:val="32"/>
          <w:szCs w:val="32"/>
        </w:rPr>
      </w:pPr>
      <w:r>
        <w:rPr>
          <w:rFonts w:ascii="宋体" w:hAnsi="宋体" w:cs="宋体" w:hint="eastAsia"/>
          <w:b/>
          <w:bCs/>
          <w:kern w:val="0"/>
          <w:sz w:val="32"/>
          <w:szCs w:val="32"/>
        </w:rPr>
        <w:t>3</w:t>
      </w:r>
      <w:r w:rsidR="002E68D5">
        <w:rPr>
          <w:rFonts w:ascii="宋体" w:hAnsi="宋体" w:cs="宋体" w:hint="eastAsia"/>
          <w:b/>
          <w:bCs/>
          <w:kern w:val="0"/>
          <w:sz w:val="32"/>
          <w:szCs w:val="32"/>
        </w:rPr>
        <w:t>2</w:t>
      </w:r>
      <w:r>
        <w:rPr>
          <w:rFonts w:ascii="宋体" w:hAnsi="宋体" w:cs="宋体"/>
          <w:b/>
          <w:bCs/>
          <w:kern w:val="0"/>
          <w:sz w:val="32"/>
          <w:szCs w:val="32"/>
        </w:rPr>
        <w:t>.</w:t>
      </w:r>
      <w:r w:rsidR="00935E1D" w:rsidRPr="00B7776D">
        <w:rPr>
          <w:rFonts w:ascii="宋体" w:hAnsi="宋体" w:cs="宋体" w:hint="eastAsia"/>
          <w:b/>
          <w:bCs/>
          <w:kern w:val="0"/>
          <w:sz w:val="32"/>
          <w:szCs w:val="32"/>
        </w:rPr>
        <w:t>建设</w:t>
      </w:r>
      <w:r w:rsidR="008E4422">
        <w:rPr>
          <w:rFonts w:ascii="宋体" w:hAnsi="宋体" w:cs="宋体" w:hint="eastAsia"/>
          <w:b/>
          <w:bCs/>
          <w:kern w:val="0"/>
          <w:sz w:val="32"/>
          <w:szCs w:val="32"/>
        </w:rPr>
        <w:t>平安</w:t>
      </w:r>
      <w:r w:rsidR="00FE6CE3">
        <w:rPr>
          <w:rFonts w:ascii="宋体" w:hAnsi="宋体" w:cs="宋体" w:hint="eastAsia"/>
          <w:b/>
          <w:bCs/>
          <w:kern w:val="0"/>
          <w:sz w:val="32"/>
          <w:szCs w:val="32"/>
        </w:rPr>
        <w:t>校园和</w:t>
      </w:r>
      <w:r w:rsidR="00935E1D" w:rsidRPr="00B7776D">
        <w:rPr>
          <w:rFonts w:ascii="宋体" w:hAnsi="宋体" w:cs="宋体" w:hint="eastAsia"/>
          <w:b/>
          <w:bCs/>
          <w:kern w:val="0"/>
          <w:sz w:val="32"/>
          <w:szCs w:val="32"/>
        </w:rPr>
        <w:t>智慧校园。</w:t>
      </w:r>
      <w:r w:rsidR="008E4422" w:rsidRPr="008E4422">
        <w:rPr>
          <w:rFonts w:ascii="仿宋_GB2312" w:eastAsia="仿宋_GB2312" w:hAnsi="Tahoma" w:cs="仿宋_GB2312" w:hint="eastAsia"/>
          <w:kern w:val="0"/>
          <w:sz w:val="32"/>
          <w:szCs w:val="32"/>
        </w:rPr>
        <w:t>加强校园安全稳定工作，进一步深化“江苏省平安校园示范高校”创建工作，推进数字化、智能化平安校园工程建设，构建安全、文明、和谐校园</w:t>
      </w:r>
      <w:r w:rsidR="00BC0530">
        <w:rPr>
          <w:rFonts w:ascii="仿宋_GB2312" w:eastAsia="仿宋_GB2312" w:hAnsi="Tahoma" w:cs="仿宋_GB2312" w:hint="eastAsia"/>
          <w:kern w:val="0"/>
          <w:sz w:val="32"/>
          <w:szCs w:val="32"/>
        </w:rPr>
        <w:t>，</w:t>
      </w:r>
      <w:r w:rsidR="00393D14">
        <w:rPr>
          <w:rFonts w:ascii="仿宋_GB2312" w:eastAsia="仿宋_GB2312" w:hAnsi="Tahoma" w:cs="仿宋_GB2312" w:hint="eastAsia"/>
          <w:kern w:val="0"/>
          <w:sz w:val="32"/>
          <w:szCs w:val="32"/>
        </w:rPr>
        <w:t>确保</w:t>
      </w:r>
      <w:r w:rsidR="00BC0530">
        <w:rPr>
          <w:rFonts w:ascii="仿宋_GB2312" w:eastAsia="仿宋_GB2312" w:hAnsi="Tahoma" w:cs="仿宋_GB2312" w:hint="eastAsia"/>
          <w:kern w:val="0"/>
          <w:sz w:val="32"/>
          <w:szCs w:val="32"/>
        </w:rPr>
        <w:t>全年</w:t>
      </w:r>
      <w:r w:rsidR="00BC0530" w:rsidRPr="00A36F8E">
        <w:rPr>
          <w:rFonts w:ascii="仿宋_GB2312" w:eastAsia="仿宋_GB2312" w:hAnsi="Tahoma" w:cs="仿宋_GB2312" w:hint="eastAsia"/>
          <w:kern w:val="0"/>
          <w:sz w:val="32"/>
          <w:szCs w:val="32"/>
        </w:rPr>
        <w:t>零安全责任事故</w:t>
      </w:r>
      <w:r w:rsidR="00BC0530">
        <w:rPr>
          <w:rFonts w:ascii="仿宋_GB2312" w:eastAsia="仿宋_GB2312" w:hAnsi="Tahoma" w:cs="仿宋_GB2312" w:hint="eastAsia"/>
          <w:kern w:val="0"/>
          <w:sz w:val="32"/>
          <w:szCs w:val="32"/>
        </w:rPr>
        <w:t>发生</w:t>
      </w:r>
      <w:r w:rsidR="008E4422" w:rsidRPr="008E4422">
        <w:rPr>
          <w:rFonts w:ascii="仿宋_GB2312" w:eastAsia="仿宋_GB2312" w:hAnsi="Tahoma" w:cs="仿宋_GB2312" w:hint="eastAsia"/>
          <w:kern w:val="0"/>
          <w:sz w:val="32"/>
          <w:szCs w:val="32"/>
        </w:rPr>
        <w:t>。</w:t>
      </w:r>
      <w:r w:rsidR="00935E1D" w:rsidRPr="00A36F8E">
        <w:rPr>
          <w:rFonts w:ascii="仿宋_GB2312" w:eastAsia="仿宋_GB2312" w:hAnsi="Tahoma" w:cs="仿宋_GB2312" w:hint="eastAsia"/>
          <w:kern w:val="0"/>
          <w:sz w:val="32"/>
          <w:szCs w:val="32"/>
        </w:rPr>
        <w:t>以《江苏高校智慧校园建设指南》为指导，深入推进智慧校园建设</w:t>
      </w:r>
      <w:r w:rsidR="00346A10">
        <w:rPr>
          <w:rFonts w:ascii="仿宋_GB2312" w:eastAsia="仿宋_GB2312" w:hAnsi="Tahoma" w:cs="仿宋_GB2312" w:hint="eastAsia"/>
          <w:kern w:val="0"/>
          <w:sz w:val="32"/>
          <w:szCs w:val="32"/>
        </w:rPr>
        <w:t>。</w:t>
      </w:r>
      <w:r w:rsidR="00935E1D" w:rsidRPr="00A36F8E">
        <w:rPr>
          <w:rFonts w:ascii="仿宋_GB2312" w:eastAsia="仿宋_GB2312" w:hAnsi="Tahoma" w:cs="仿宋_GB2312" w:hint="eastAsia"/>
          <w:kern w:val="0"/>
          <w:sz w:val="32"/>
          <w:szCs w:val="32"/>
        </w:rPr>
        <w:t>进一步提升教育信息化水平。完成校园信息化基础环境改造。</w:t>
      </w:r>
      <w:r w:rsidR="00393D14" w:rsidRPr="00115E3E">
        <w:rPr>
          <w:rFonts w:ascii="仿宋_GB2312" w:eastAsia="仿宋_GB2312" w:hAnsi="Tahoma" w:cs="Times New Roman" w:hint="eastAsia"/>
          <w:kern w:val="0"/>
          <w:sz w:val="32"/>
          <w:szCs w:val="32"/>
        </w:rPr>
        <w:t>实行校园有线无线网络一体化管理。拓展智慧校园应用服务，升级与改造校园邮件系统，开发</w:t>
      </w:r>
      <w:r w:rsidR="00393D14" w:rsidRPr="00115E3E">
        <w:rPr>
          <w:rFonts w:ascii="仿宋_GB2312" w:eastAsia="仿宋_GB2312" w:hAnsi="Tahoma" w:cs="Times New Roman"/>
          <w:kern w:val="0"/>
          <w:sz w:val="32"/>
          <w:szCs w:val="32"/>
        </w:rPr>
        <w:t>2-3</w:t>
      </w:r>
      <w:r w:rsidR="00393D14" w:rsidRPr="00115E3E">
        <w:rPr>
          <w:rFonts w:ascii="仿宋_GB2312" w:eastAsia="仿宋_GB2312" w:hAnsi="Tahoma" w:cs="Times New Roman" w:hint="eastAsia"/>
          <w:kern w:val="0"/>
          <w:sz w:val="32"/>
          <w:szCs w:val="32"/>
        </w:rPr>
        <w:t>个校园移动服务功能。</w:t>
      </w:r>
    </w:p>
    <w:p w:rsidR="00935E1D" w:rsidRPr="00A36F8E" w:rsidRDefault="00166CA5" w:rsidP="00B240C1">
      <w:pPr>
        <w:snapToGrid w:val="0"/>
        <w:spacing w:line="560" w:lineRule="exact"/>
        <w:ind w:firstLineChars="178" w:firstLine="572"/>
        <w:rPr>
          <w:rFonts w:ascii="仿宋_GB2312" w:eastAsia="仿宋_GB2312" w:hAnsi="Tahoma" w:cs="Times New Roman"/>
          <w:kern w:val="0"/>
          <w:sz w:val="32"/>
          <w:szCs w:val="32"/>
        </w:rPr>
      </w:pPr>
      <w:r>
        <w:rPr>
          <w:rFonts w:ascii="宋体" w:hAnsi="宋体" w:cs="宋体" w:hint="eastAsia"/>
          <w:b/>
          <w:bCs/>
          <w:kern w:val="0"/>
          <w:sz w:val="32"/>
          <w:szCs w:val="32"/>
        </w:rPr>
        <w:t>3</w:t>
      </w:r>
      <w:r w:rsidR="002E68D5">
        <w:rPr>
          <w:rFonts w:ascii="宋体" w:hAnsi="宋体" w:cs="宋体" w:hint="eastAsia"/>
          <w:b/>
          <w:bCs/>
          <w:kern w:val="0"/>
          <w:sz w:val="32"/>
          <w:szCs w:val="32"/>
        </w:rPr>
        <w:t>3</w:t>
      </w:r>
      <w:r w:rsidR="00713907">
        <w:rPr>
          <w:rFonts w:ascii="宋体" w:hAnsi="宋体" w:cs="宋体"/>
          <w:b/>
          <w:bCs/>
          <w:kern w:val="0"/>
          <w:sz w:val="32"/>
          <w:szCs w:val="32"/>
        </w:rPr>
        <w:t>.</w:t>
      </w:r>
      <w:r w:rsidR="00935E1D" w:rsidRPr="00B7776D">
        <w:rPr>
          <w:rFonts w:ascii="宋体" w:hAnsi="宋体" w:cs="宋体" w:hint="eastAsia"/>
          <w:b/>
          <w:bCs/>
          <w:kern w:val="0"/>
          <w:sz w:val="32"/>
          <w:szCs w:val="32"/>
        </w:rPr>
        <w:t>优化完善校区功能。</w:t>
      </w:r>
      <w:r w:rsidR="00935E1D">
        <w:rPr>
          <w:rFonts w:ascii="仿宋_GB2312" w:eastAsia="仿宋_GB2312" w:hAnsi="Tahoma" w:cs="仿宋_GB2312" w:hint="eastAsia"/>
          <w:kern w:val="0"/>
          <w:sz w:val="32"/>
          <w:szCs w:val="32"/>
        </w:rPr>
        <w:t>启动浦口校区小南山</w:t>
      </w:r>
      <w:r w:rsidR="00AD38C3">
        <w:rPr>
          <w:rFonts w:ascii="仿宋_GB2312" w:eastAsia="仿宋_GB2312" w:hAnsi="Tahoma" w:cs="仿宋_GB2312" w:hint="eastAsia"/>
          <w:kern w:val="0"/>
          <w:sz w:val="32"/>
          <w:szCs w:val="32"/>
        </w:rPr>
        <w:t>长江学者工作室</w:t>
      </w:r>
      <w:r w:rsidR="00935E1D">
        <w:rPr>
          <w:rFonts w:ascii="仿宋_GB2312" w:eastAsia="仿宋_GB2312" w:hAnsi="Tahoma" w:cs="仿宋_GB2312" w:hint="eastAsia"/>
          <w:kern w:val="0"/>
          <w:sz w:val="32"/>
          <w:szCs w:val="32"/>
        </w:rPr>
        <w:t>建设，完成北边地块</w:t>
      </w:r>
      <w:r w:rsidR="00935E1D" w:rsidRPr="00A36F8E">
        <w:rPr>
          <w:rFonts w:ascii="仿宋_GB2312" w:eastAsia="仿宋_GB2312" w:hAnsi="Tahoma" w:cs="仿宋_GB2312" w:hint="eastAsia"/>
          <w:kern w:val="0"/>
          <w:sz w:val="32"/>
          <w:szCs w:val="32"/>
        </w:rPr>
        <w:t>征地</w:t>
      </w:r>
      <w:r w:rsidR="00935E1D">
        <w:rPr>
          <w:rFonts w:ascii="仿宋_GB2312" w:eastAsia="仿宋_GB2312" w:hAnsi="Tahoma" w:cs="仿宋_GB2312" w:hint="eastAsia"/>
          <w:kern w:val="0"/>
          <w:sz w:val="32"/>
          <w:szCs w:val="32"/>
        </w:rPr>
        <w:t>工作</w:t>
      </w:r>
      <w:r w:rsidR="00935E1D" w:rsidRPr="00A36F8E">
        <w:rPr>
          <w:rFonts w:ascii="仿宋_GB2312" w:eastAsia="仿宋_GB2312" w:hAnsi="Tahoma" w:cs="仿宋_GB2312" w:hint="eastAsia"/>
          <w:kern w:val="0"/>
          <w:sz w:val="32"/>
          <w:szCs w:val="32"/>
        </w:rPr>
        <w:t>。维护</w:t>
      </w:r>
      <w:r w:rsidR="00935E1D">
        <w:rPr>
          <w:rFonts w:ascii="仿宋_GB2312" w:eastAsia="仿宋_GB2312" w:hAnsi="Tahoma" w:cs="仿宋_GB2312" w:hint="eastAsia"/>
          <w:kern w:val="0"/>
          <w:sz w:val="32"/>
          <w:szCs w:val="32"/>
        </w:rPr>
        <w:t>莫愁</w:t>
      </w:r>
      <w:r w:rsidR="00935E1D" w:rsidRPr="00A36F8E">
        <w:rPr>
          <w:rFonts w:ascii="仿宋_GB2312" w:eastAsia="仿宋_GB2312" w:hAnsi="Tahoma" w:cs="仿宋_GB2312" w:hint="eastAsia"/>
          <w:kern w:val="0"/>
          <w:sz w:val="32"/>
          <w:szCs w:val="32"/>
        </w:rPr>
        <w:t>校区设施功能，保证</w:t>
      </w:r>
      <w:r w:rsidR="00935E1D">
        <w:rPr>
          <w:rFonts w:ascii="仿宋_GB2312" w:eastAsia="仿宋_GB2312" w:hAnsi="Tahoma" w:cs="仿宋_GB2312" w:hint="eastAsia"/>
          <w:kern w:val="0"/>
          <w:sz w:val="32"/>
          <w:szCs w:val="32"/>
        </w:rPr>
        <w:t>校区</w:t>
      </w:r>
      <w:r w:rsidR="00935E1D" w:rsidRPr="00A36F8E">
        <w:rPr>
          <w:rFonts w:ascii="仿宋_GB2312" w:eastAsia="仿宋_GB2312" w:hAnsi="Tahoma" w:cs="仿宋_GB2312" w:hint="eastAsia"/>
          <w:kern w:val="0"/>
          <w:sz w:val="32"/>
          <w:szCs w:val="32"/>
        </w:rPr>
        <w:t>正常运行</w:t>
      </w:r>
      <w:r w:rsidR="00F0163F">
        <w:rPr>
          <w:rFonts w:ascii="仿宋_GB2312" w:eastAsia="仿宋_GB2312" w:hAnsi="Tahoma" w:cs="仿宋_GB2312" w:hint="eastAsia"/>
          <w:kern w:val="0"/>
          <w:sz w:val="32"/>
          <w:szCs w:val="32"/>
        </w:rPr>
        <w:t>和</w:t>
      </w:r>
      <w:r w:rsidR="00935E1D" w:rsidRPr="00A36F8E">
        <w:rPr>
          <w:rFonts w:ascii="仿宋_GB2312" w:eastAsia="仿宋_GB2312" w:hAnsi="Tahoma" w:cs="仿宋_GB2312" w:hint="eastAsia"/>
          <w:kern w:val="0"/>
          <w:sz w:val="32"/>
          <w:szCs w:val="32"/>
        </w:rPr>
        <w:t>工作秩序</w:t>
      </w:r>
      <w:r w:rsidR="00935E1D">
        <w:rPr>
          <w:rFonts w:ascii="仿宋_GB2312" w:eastAsia="仿宋_GB2312" w:hAnsi="Tahoma" w:cs="仿宋_GB2312" w:hint="eastAsia"/>
          <w:kern w:val="0"/>
          <w:sz w:val="32"/>
          <w:szCs w:val="32"/>
        </w:rPr>
        <w:t>。</w:t>
      </w:r>
      <w:r w:rsidR="00935E1D" w:rsidRPr="00A36F8E">
        <w:rPr>
          <w:rFonts w:ascii="仿宋_GB2312" w:eastAsia="仿宋_GB2312" w:hAnsi="Tahoma" w:cs="仿宋_GB2312" w:hint="eastAsia"/>
          <w:kern w:val="0"/>
          <w:sz w:val="32"/>
          <w:szCs w:val="32"/>
        </w:rPr>
        <w:t>按照《江苏省大学科技园认定和管理办法》</w:t>
      </w:r>
      <w:r w:rsidR="00F0163F">
        <w:rPr>
          <w:rFonts w:ascii="仿宋_GB2312" w:eastAsia="仿宋_GB2312" w:hAnsi="Tahoma" w:cs="仿宋_GB2312" w:hint="eastAsia"/>
          <w:kern w:val="0"/>
          <w:sz w:val="32"/>
          <w:szCs w:val="32"/>
        </w:rPr>
        <w:t>要求</w:t>
      </w:r>
      <w:r w:rsidR="00935E1D" w:rsidRPr="00A36F8E">
        <w:rPr>
          <w:rFonts w:ascii="仿宋_GB2312" w:eastAsia="仿宋_GB2312" w:hAnsi="Tahoma" w:cs="仿宋_GB2312" w:hint="eastAsia"/>
          <w:kern w:val="0"/>
          <w:sz w:val="32"/>
          <w:szCs w:val="32"/>
        </w:rPr>
        <w:t>，开展大学科技园的开发建设工作，逐项落实省级大学科技园的验收标准。</w:t>
      </w:r>
    </w:p>
    <w:p w:rsidR="00935E1D" w:rsidRDefault="002E68D5" w:rsidP="00B240C1">
      <w:pPr>
        <w:spacing w:line="560" w:lineRule="exact"/>
        <w:ind w:firstLineChars="200" w:firstLine="643"/>
        <w:rPr>
          <w:rFonts w:ascii="仿宋_GB2312" w:eastAsia="仿宋_GB2312" w:hAnsi="Tahoma" w:cs="Times New Roman"/>
          <w:kern w:val="0"/>
          <w:sz w:val="32"/>
          <w:szCs w:val="32"/>
        </w:rPr>
      </w:pPr>
      <w:r>
        <w:rPr>
          <w:rFonts w:asciiTheme="minorEastAsia" w:eastAsiaTheme="minorEastAsia" w:hAnsiTheme="minorEastAsia" w:cs="Times New Roman" w:hint="eastAsia"/>
          <w:b/>
          <w:sz w:val="32"/>
          <w:szCs w:val="32"/>
        </w:rPr>
        <w:t>34.</w:t>
      </w:r>
      <w:r w:rsidR="00AD38C3">
        <w:rPr>
          <w:rFonts w:asciiTheme="minorEastAsia" w:eastAsiaTheme="minorEastAsia" w:hAnsiTheme="minorEastAsia" w:cs="Times New Roman" w:hint="eastAsia"/>
          <w:b/>
          <w:sz w:val="32"/>
          <w:szCs w:val="32"/>
        </w:rPr>
        <w:t>加强</w:t>
      </w:r>
      <w:r w:rsidR="00FE6CE3" w:rsidRPr="00AC3519">
        <w:rPr>
          <w:rFonts w:asciiTheme="minorEastAsia" w:eastAsiaTheme="minorEastAsia" w:hAnsiTheme="minorEastAsia" w:cs="Times New Roman" w:hint="eastAsia"/>
          <w:b/>
          <w:sz w:val="32"/>
          <w:szCs w:val="32"/>
        </w:rPr>
        <w:t>图书馆、档案馆、博物馆</w:t>
      </w:r>
      <w:r>
        <w:rPr>
          <w:rFonts w:asciiTheme="minorEastAsia" w:eastAsiaTheme="minorEastAsia" w:hAnsiTheme="minorEastAsia" w:cs="Times New Roman" w:hint="eastAsia"/>
          <w:b/>
          <w:sz w:val="32"/>
          <w:szCs w:val="32"/>
        </w:rPr>
        <w:t>、数据馆</w:t>
      </w:r>
      <w:r w:rsidR="00AD38C3">
        <w:rPr>
          <w:rFonts w:asciiTheme="minorEastAsia" w:eastAsiaTheme="minorEastAsia" w:hAnsiTheme="minorEastAsia" w:cs="Times New Roman" w:hint="eastAsia"/>
          <w:b/>
          <w:sz w:val="32"/>
          <w:szCs w:val="32"/>
        </w:rPr>
        <w:t>建设</w:t>
      </w:r>
      <w:r w:rsidR="00FE6CE3" w:rsidRPr="00AC3519">
        <w:rPr>
          <w:rFonts w:asciiTheme="minorEastAsia" w:eastAsiaTheme="minorEastAsia" w:hAnsiTheme="minorEastAsia" w:cs="Times New Roman" w:hint="eastAsia"/>
          <w:b/>
          <w:sz w:val="32"/>
          <w:szCs w:val="32"/>
        </w:rPr>
        <w:t>。</w:t>
      </w:r>
      <w:r w:rsidR="00AD38C3" w:rsidRPr="00A36F8E">
        <w:rPr>
          <w:rFonts w:ascii="仿宋_GB2312" w:eastAsia="仿宋_GB2312" w:hAnsi="Tahoma" w:cs="仿宋_GB2312" w:hint="eastAsia"/>
          <w:kern w:val="0"/>
          <w:sz w:val="32"/>
          <w:szCs w:val="32"/>
        </w:rPr>
        <w:t>建立集成图书、期刊、数据库、非正式出版物等其他灰色文献的</w:t>
      </w:r>
      <w:r w:rsidR="00AD38C3" w:rsidRPr="00A36F8E">
        <w:rPr>
          <w:rFonts w:ascii="仿宋_GB2312" w:eastAsia="仿宋_GB2312" w:hAnsi="Tahoma" w:cs="仿宋_GB2312" w:hint="eastAsia"/>
          <w:kern w:val="0"/>
          <w:sz w:val="32"/>
          <w:szCs w:val="32"/>
        </w:rPr>
        <w:lastRenderedPageBreak/>
        <w:t>特色资源体系</w:t>
      </w:r>
      <w:r w:rsidR="00AD38C3">
        <w:rPr>
          <w:rFonts w:ascii="仿宋_GB2312" w:eastAsia="仿宋_GB2312" w:hAnsi="Tahoma" w:cs="仿宋_GB2312" w:hint="eastAsia"/>
          <w:kern w:val="0"/>
          <w:sz w:val="32"/>
          <w:szCs w:val="32"/>
        </w:rPr>
        <w:t>，</w:t>
      </w:r>
      <w:r>
        <w:rPr>
          <w:rFonts w:ascii="仿宋_GB2312" w:eastAsia="仿宋_GB2312" w:hAnsi="Tahoma" w:cs="仿宋_GB2312" w:hint="eastAsia"/>
          <w:kern w:val="0"/>
          <w:sz w:val="32"/>
          <w:szCs w:val="32"/>
        </w:rPr>
        <w:t>开发建设学位论文数据库，</w:t>
      </w:r>
      <w:r w:rsidR="00935E1D" w:rsidRPr="00CA45B8">
        <w:rPr>
          <w:rFonts w:ascii="仿宋_GB2312" w:eastAsia="仿宋_GB2312" w:hAnsi="Tahoma" w:cs="仿宋_GB2312" w:hint="eastAsia"/>
          <w:kern w:val="0"/>
          <w:sz w:val="32"/>
          <w:szCs w:val="32"/>
        </w:rPr>
        <w:t>提高文献资源保障</w:t>
      </w:r>
      <w:r>
        <w:rPr>
          <w:rFonts w:ascii="仿宋_GB2312" w:eastAsia="仿宋_GB2312" w:hAnsi="Tahoma" w:cs="仿宋_GB2312" w:hint="eastAsia"/>
          <w:kern w:val="0"/>
          <w:sz w:val="32"/>
          <w:szCs w:val="32"/>
        </w:rPr>
        <w:t>学科建设的</w:t>
      </w:r>
      <w:r w:rsidR="00935E1D" w:rsidRPr="00CA45B8">
        <w:rPr>
          <w:rFonts w:ascii="仿宋_GB2312" w:eastAsia="仿宋_GB2312" w:hAnsi="Tahoma" w:cs="仿宋_GB2312" w:hint="eastAsia"/>
          <w:kern w:val="0"/>
          <w:sz w:val="32"/>
          <w:szCs w:val="32"/>
        </w:rPr>
        <w:t>能力。</w:t>
      </w:r>
      <w:r w:rsidR="00935E1D" w:rsidRPr="00A36F8E">
        <w:rPr>
          <w:rFonts w:ascii="仿宋_GB2312" w:eastAsia="仿宋_GB2312" w:hAnsi="Tahoma" w:cs="仿宋_GB2312" w:hint="eastAsia"/>
          <w:kern w:val="0"/>
          <w:sz w:val="32"/>
          <w:szCs w:val="32"/>
        </w:rPr>
        <w:t>积极开展档案编研利用，制定</w:t>
      </w:r>
      <w:r w:rsidR="00BC0530">
        <w:rPr>
          <w:rFonts w:ascii="仿宋_GB2312" w:eastAsia="仿宋_GB2312" w:hAnsi="Tahoma" w:cs="仿宋_GB2312" w:hint="eastAsia"/>
          <w:kern w:val="0"/>
          <w:sz w:val="32"/>
          <w:szCs w:val="32"/>
        </w:rPr>
        <w:t>修订学校</w:t>
      </w:r>
      <w:r w:rsidR="00935E1D" w:rsidRPr="00A36F8E">
        <w:rPr>
          <w:rFonts w:ascii="仿宋_GB2312" w:eastAsia="仿宋_GB2312" w:hAnsi="Tahoma" w:cs="仿宋_GB2312" w:hint="eastAsia"/>
          <w:kern w:val="0"/>
          <w:sz w:val="32"/>
          <w:szCs w:val="32"/>
        </w:rPr>
        <w:t>档案管理各类</w:t>
      </w:r>
      <w:r w:rsidR="00F0163F">
        <w:rPr>
          <w:rFonts w:ascii="仿宋_GB2312" w:eastAsia="仿宋_GB2312" w:hAnsi="Tahoma" w:cs="仿宋_GB2312" w:hint="eastAsia"/>
          <w:kern w:val="0"/>
          <w:sz w:val="32"/>
          <w:szCs w:val="32"/>
        </w:rPr>
        <w:t>规章制度</w:t>
      </w:r>
      <w:r w:rsidR="00BC0530">
        <w:rPr>
          <w:rFonts w:ascii="仿宋_GB2312" w:eastAsia="仿宋_GB2312" w:hAnsi="Tahoma" w:cs="仿宋_GB2312" w:hint="eastAsia"/>
          <w:kern w:val="0"/>
          <w:sz w:val="32"/>
          <w:szCs w:val="32"/>
        </w:rPr>
        <w:t>，</w:t>
      </w:r>
      <w:r w:rsidR="00935E1D" w:rsidRPr="00A36F8E">
        <w:rPr>
          <w:rFonts w:ascii="仿宋_GB2312" w:eastAsia="仿宋_GB2312" w:hAnsi="Tahoma" w:cs="仿宋_GB2312" w:hint="eastAsia"/>
          <w:kern w:val="0"/>
          <w:sz w:val="32"/>
          <w:szCs w:val="32"/>
        </w:rPr>
        <w:t>开展人物档案、社团档案专题建设</w:t>
      </w:r>
      <w:r w:rsidR="00BC0530">
        <w:rPr>
          <w:rFonts w:ascii="仿宋_GB2312" w:eastAsia="仿宋_GB2312" w:hAnsi="Tahoma" w:cs="仿宋_GB2312" w:hint="eastAsia"/>
          <w:kern w:val="0"/>
          <w:sz w:val="32"/>
          <w:szCs w:val="32"/>
        </w:rPr>
        <w:t>。</w:t>
      </w:r>
      <w:r w:rsidR="006E57B9">
        <w:rPr>
          <w:rFonts w:ascii="仿宋_GB2312" w:eastAsia="仿宋_GB2312" w:hAnsi="Tahoma" w:cs="Times New Roman" w:hint="eastAsia"/>
          <w:kern w:val="0"/>
          <w:sz w:val="32"/>
          <w:szCs w:val="32"/>
        </w:rPr>
        <w:t>充实和优化博物馆展陈，尤其是民国审计和红色审计相关内容，推进审计文化研究，力争成为江苏省爱国主义教育示范基地。</w:t>
      </w:r>
      <w:r w:rsidRPr="00CA45B8">
        <w:rPr>
          <w:rFonts w:ascii="仿宋_GB2312" w:eastAsia="仿宋_GB2312" w:hAnsi="Tahoma" w:cs="仿宋_GB2312" w:hint="eastAsia"/>
          <w:kern w:val="0"/>
          <w:sz w:val="32"/>
          <w:szCs w:val="32"/>
        </w:rPr>
        <w:t>适时</w:t>
      </w:r>
      <w:r w:rsidRPr="00AD38C3">
        <w:rPr>
          <w:rFonts w:ascii="仿宋_GB2312" w:eastAsia="仿宋_GB2312" w:hAnsi="Tahoma" w:cs="仿宋_GB2312" w:hint="eastAsia"/>
          <w:kern w:val="0"/>
          <w:sz w:val="32"/>
          <w:szCs w:val="32"/>
        </w:rPr>
        <w:t>创建数据馆。</w:t>
      </w:r>
    </w:p>
    <w:p w:rsidR="00CB070E" w:rsidRPr="00CB070E" w:rsidRDefault="00662569" w:rsidP="00B240C1">
      <w:pPr>
        <w:spacing w:line="560" w:lineRule="exact"/>
        <w:ind w:firstLineChars="200" w:firstLine="643"/>
        <w:rPr>
          <w:rFonts w:ascii="仿宋_GB2312" w:eastAsia="仿宋_GB2312" w:cs="Times New Roman"/>
          <w:sz w:val="30"/>
          <w:szCs w:val="30"/>
        </w:rPr>
      </w:pPr>
      <w:r>
        <w:rPr>
          <w:rFonts w:asciiTheme="minorEastAsia" w:eastAsiaTheme="minorEastAsia" w:hAnsiTheme="minorEastAsia" w:cs="Times New Roman" w:hint="eastAsia"/>
          <w:b/>
          <w:sz w:val="32"/>
          <w:szCs w:val="32"/>
        </w:rPr>
        <w:t>35.</w:t>
      </w:r>
      <w:r w:rsidR="00115E3E" w:rsidRPr="00115E3E">
        <w:rPr>
          <w:rFonts w:asciiTheme="minorEastAsia" w:eastAsiaTheme="minorEastAsia" w:hAnsiTheme="minorEastAsia" w:cs="Times New Roman" w:hint="eastAsia"/>
          <w:b/>
          <w:sz w:val="32"/>
          <w:szCs w:val="32"/>
        </w:rPr>
        <w:t>积极做好</w:t>
      </w:r>
      <w:r w:rsidR="00CB070E" w:rsidRPr="00115E3E">
        <w:rPr>
          <w:rFonts w:asciiTheme="minorEastAsia" w:eastAsiaTheme="minorEastAsia" w:hAnsiTheme="minorEastAsia" w:cs="Times New Roman" w:hint="eastAsia"/>
          <w:b/>
          <w:sz w:val="32"/>
          <w:szCs w:val="32"/>
        </w:rPr>
        <w:t>民生工程</w:t>
      </w:r>
      <w:r w:rsidR="00115E3E" w:rsidRPr="00115E3E">
        <w:rPr>
          <w:rFonts w:asciiTheme="minorEastAsia" w:eastAsiaTheme="minorEastAsia" w:hAnsiTheme="minorEastAsia" w:cs="Times New Roman" w:hint="eastAsia"/>
          <w:b/>
          <w:sz w:val="32"/>
          <w:szCs w:val="32"/>
        </w:rPr>
        <w:t>。</w:t>
      </w:r>
      <w:r w:rsidR="00CB070E" w:rsidRPr="00115E3E">
        <w:rPr>
          <w:rFonts w:ascii="仿宋_GB2312" w:eastAsia="仿宋_GB2312" w:hAnsi="Tahoma" w:cs="Times New Roman" w:hint="eastAsia"/>
          <w:kern w:val="0"/>
          <w:sz w:val="32"/>
          <w:szCs w:val="32"/>
        </w:rPr>
        <w:t>积极与名校开展合作，</w:t>
      </w:r>
      <w:r w:rsidR="00115E3E" w:rsidRPr="00115E3E">
        <w:rPr>
          <w:rFonts w:ascii="仿宋_GB2312" w:eastAsia="仿宋_GB2312" w:hAnsi="Tahoma" w:cs="Times New Roman" w:hint="eastAsia"/>
          <w:kern w:val="0"/>
          <w:sz w:val="32"/>
          <w:szCs w:val="32"/>
        </w:rPr>
        <w:t>创建南京审计大学附属</w:t>
      </w:r>
      <w:r w:rsidR="00CB070E" w:rsidRPr="00115E3E">
        <w:rPr>
          <w:rFonts w:ascii="仿宋_GB2312" w:eastAsia="仿宋_GB2312" w:hAnsi="Tahoma" w:cs="Times New Roman" w:hint="eastAsia"/>
          <w:kern w:val="0"/>
          <w:sz w:val="32"/>
          <w:szCs w:val="32"/>
        </w:rPr>
        <w:t>幼儿园、小学、中学，创造条件</w:t>
      </w:r>
      <w:r w:rsidR="00115E3E" w:rsidRPr="00115E3E">
        <w:rPr>
          <w:rFonts w:ascii="仿宋_GB2312" w:eastAsia="仿宋_GB2312" w:hAnsi="Tahoma" w:cs="Times New Roman" w:hint="eastAsia"/>
          <w:kern w:val="0"/>
          <w:sz w:val="32"/>
          <w:szCs w:val="32"/>
        </w:rPr>
        <w:t>，</w:t>
      </w:r>
      <w:r w:rsidR="00CB070E" w:rsidRPr="00115E3E">
        <w:rPr>
          <w:rFonts w:ascii="仿宋_GB2312" w:eastAsia="仿宋_GB2312" w:hAnsi="Tahoma" w:cs="Times New Roman" w:hint="eastAsia"/>
          <w:kern w:val="0"/>
          <w:sz w:val="32"/>
          <w:szCs w:val="32"/>
        </w:rPr>
        <w:t>为教职工子女提供优质基础教育</w:t>
      </w:r>
      <w:r w:rsidR="00115E3E" w:rsidRPr="00115E3E">
        <w:rPr>
          <w:rFonts w:ascii="仿宋_GB2312" w:eastAsia="仿宋_GB2312" w:hAnsi="Tahoma" w:cs="Times New Roman" w:hint="eastAsia"/>
          <w:kern w:val="0"/>
          <w:sz w:val="32"/>
          <w:szCs w:val="32"/>
        </w:rPr>
        <w:t>。</w:t>
      </w:r>
      <w:r w:rsidR="00CB070E" w:rsidRPr="00115E3E">
        <w:rPr>
          <w:rFonts w:ascii="仿宋_GB2312" w:eastAsia="仿宋_GB2312" w:hAnsi="Tahoma" w:cs="Times New Roman" w:hint="eastAsia"/>
          <w:kern w:val="0"/>
          <w:sz w:val="32"/>
          <w:szCs w:val="32"/>
        </w:rPr>
        <w:t>提高餐饮</w:t>
      </w:r>
      <w:r w:rsidR="00115E3E" w:rsidRPr="00115E3E">
        <w:rPr>
          <w:rFonts w:ascii="仿宋_GB2312" w:eastAsia="仿宋_GB2312" w:hAnsi="Tahoma" w:cs="Times New Roman" w:hint="eastAsia"/>
          <w:kern w:val="0"/>
          <w:sz w:val="32"/>
          <w:szCs w:val="32"/>
        </w:rPr>
        <w:t>质量</w:t>
      </w:r>
      <w:r w:rsidR="00CB070E" w:rsidRPr="00115E3E">
        <w:rPr>
          <w:rFonts w:ascii="仿宋_GB2312" w:eastAsia="仿宋_GB2312" w:hAnsi="Tahoma" w:cs="Times New Roman" w:hint="eastAsia"/>
          <w:kern w:val="0"/>
          <w:sz w:val="32"/>
          <w:szCs w:val="32"/>
        </w:rPr>
        <w:t>，延长营业时间，尝试推出夜宵。</w:t>
      </w:r>
    </w:p>
    <w:sectPr w:rsidR="00CB070E" w:rsidRPr="00CB070E" w:rsidSect="00A71C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C53" w:rsidRDefault="00832C53" w:rsidP="00675763">
      <w:pPr>
        <w:rPr>
          <w:rFonts w:cs="Times New Roman"/>
        </w:rPr>
      </w:pPr>
      <w:r>
        <w:rPr>
          <w:rFonts w:cs="Times New Roman"/>
        </w:rPr>
        <w:separator/>
      </w:r>
    </w:p>
  </w:endnote>
  <w:endnote w:type="continuationSeparator" w:id="0">
    <w:p w:rsidR="00832C53" w:rsidRDefault="00832C53" w:rsidP="0067576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7" w:rsidRDefault="006460CF">
    <w:pPr>
      <w:pStyle w:val="a4"/>
      <w:jc w:val="center"/>
    </w:pPr>
    <w:r>
      <w:fldChar w:fldCharType="begin"/>
    </w:r>
    <w:r w:rsidR="00713907">
      <w:instrText>PAGE   \* MERGEFORMAT</w:instrText>
    </w:r>
    <w:r>
      <w:fldChar w:fldCharType="separate"/>
    </w:r>
    <w:r w:rsidR="003E205F" w:rsidRPr="003E205F">
      <w:rPr>
        <w:noProof/>
        <w:lang w:val="zh-CN"/>
      </w:rPr>
      <w:t>9</w:t>
    </w:r>
    <w:r>
      <w:fldChar w:fldCharType="end"/>
    </w:r>
  </w:p>
  <w:p w:rsidR="00713907" w:rsidRDefault="007139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C53" w:rsidRDefault="00832C53" w:rsidP="00675763">
      <w:pPr>
        <w:rPr>
          <w:rFonts w:cs="Times New Roman"/>
        </w:rPr>
      </w:pPr>
      <w:r>
        <w:rPr>
          <w:rFonts w:cs="Times New Roman"/>
        </w:rPr>
        <w:separator/>
      </w:r>
    </w:p>
  </w:footnote>
  <w:footnote w:type="continuationSeparator" w:id="0">
    <w:p w:rsidR="00832C53" w:rsidRDefault="00832C53" w:rsidP="0067576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763"/>
    <w:rsid w:val="000076FE"/>
    <w:rsid w:val="00031BFB"/>
    <w:rsid w:val="000375A5"/>
    <w:rsid w:val="000742BE"/>
    <w:rsid w:val="000801B5"/>
    <w:rsid w:val="00082A79"/>
    <w:rsid w:val="00085771"/>
    <w:rsid w:val="000865E5"/>
    <w:rsid w:val="00093B5A"/>
    <w:rsid w:val="000A474E"/>
    <w:rsid w:val="000B7061"/>
    <w:rsid w:val="000C4FF2"/>
    <w:rsid w:val="000D560A"/>
    <w:rsid w:val="000D6CD1"/>
    <w:rsid w:val="000F222B"/>
    <w:rsid w:val="00110069"/>
    <w:rsid w:val="00112214"/>
    <w:rsid w:val="00115E3E"/>
    <w:rsid w:val="001314EB"/>
    <w:rsid w:val="00132378"/>
    <w:rsid w:val="001352C6"/>
    <w:rsid w:val="00135A41"/>
    <w:rsid w:val="00137966"/>
    <w:rsid w:val="00147CC8"/>
    <w:rsid w:val="00151289"/>
    <w:rsid w:val="00153272"/>
    <w:rsid w:val="00163060"/>
    <w:rsid w:val="00166CA5"/>
    <w:rsid w:val="00172122"/>
    <w:rsid w:val="00172513"/>
    <w:rsid w:val="001843CC"/>
    <w:rsid w:val="001A364E"/>
    <w:rsid w:val="001B265F"/>
    <w:rsid w:val="001E01F7"/>
    <w:rsid w:val="001E15C1"/>
    <w:rsid w:val="001E58DF"/>
    <w:rsid w:val="001F56B6"/>
    <w:rsid w:val="001F5C45"/>
    <w:rsid w:val="00200245"/>
    <w:rsid w:val="0020601C"/>
    <w:rsid w:val="00214AA2"/>
    <w:rsid w:val="00220DD1"/>
    <w:rsid w:val="00260EAE"/>
    <w:rsid w:val="002666F5"/>
    <w:rsid w:val="00285871"/>
    <w:rsid w:val="002870D5"/>
    <w:rsid w:val="002966C3"/>
    <w:rsid w:val="002E1EA8"/>
    <w:rsid w:val="002E68D5"/>
    <w:rsid w:val="00306EE7"/>
    <w:rsid w:val="0031151F"/>
    <w:rsid w:val="00314FDE"/>
    <w:rsid w:val="00340D86"/>
    <w:rsid w:val="00346A10"/>
    <w:rsid w:val="00353D34"/>
    <w:rsid w:val="00366EB0"/>
    <w:rsid w:val="003732BE"/>
    <w:rsid w:val="00374F71"/>
    <w:rsid w:val="00382FF0"/>
    <w:rsid w:val="00393D14"/>
    <w:rsid w:val="003A48B3"/>
    <w:rsid w:val="003A7765"/>
    <w:rsid w:val="003B13D6"/>
    <w:rsid w:val="003D5033"/>
    <w:rsid w:val="003E205F"/>
    <w:rsid w:val="003E357B"/>
    <w:rsid w:val="003F69A2"/>
    <w:rsid w:val="0040060C"/>
    <w:rsid w:val="0040086B"/>
    <w:rsid w:val="00401477"/>
    <w:rsid w:val="004042B9"/>
    <w:rsid w:val="00413B25"/>
    <w:rsid w:val="00417775"/>
    <w:rsid w:val="00421142"/>
    <w:rsid w:val="00424186"/>
    <w:rsid w:val="004309E5"/>
    <w:rsid w:val="0043297E"/>
    <w:rsid w:val="00432DC6"/>
    <w:rsid w:val="004419E9"/>
    <w:rsid w:val="00444E94"/>
    <w:rsid w:val="004663C7"/>
    <w:rsid w:val="0047566A"/>
    <w:rsid w:val="0047738D"/>
    <w:rsid w:val="004909C3"/>
    <w:rsid w:val="00493710"/>
    <w:rsid w:val="004942E4"/>
    <w:rsid w:val="0049534B"/>
    <w:rsid w:val="004A6D4C"/>
    <w:rsid w:val="004B6277"/>
    <w:rsid w:val="004B7557"/>
    <w:rsid w:val="004D0939"/>
    <w:rsid w:val="004E3F91"/>
    <w:rsid w:val="004F5CE8"/>
    <w:rsid w:val="004F5CFC"/>
    <w:rsid w:val="005070CC"/>
    <w:rsid w:val="0052593B"/>
    <w:rsid w:val="00527B03"/>
    <w:rsid w:val="00527ECF"/>
    <w:rsid w:val="0054071D"/>
    <w:rsid w:val="005514EA"/>
    <w:rsid w:val="00565412"/>
    <w:rsid w:val="005752A0"/>
    <w:rsid w:val="005B524B"/>
    <w:rsid w:val="005B63C6"/>
    <w:rsid w:val="005C2A09"/>
    <w:rsid w:val="005C5C13"/>
    <w:rsid w:val="005C7A25"/>
    <w:rsid w:val="005D73A0"/>
    <w:rsid w:val="005E04CD"/>
    <w:rsid w:val="005E0F98"/>
    <w:rsid w:val="005E54CD"/>
    <w:rsid w:val="005E5B61"/>
    <w:rsid w:val="005E66D9"/>
    <w:rsid w:val="005F591C"/>
    <w:rsid w:val="00600547"/>
    <w:rsid w:val="00601FB6"/>
    <w:rsid w:val="006075F2"/>
    <w:rsid w:val="00613DDA"/>
    <w:rsid w:val="00625A80"/>
    <w:rsid w:val="00631DAF"/>
    <w:rsid w:val="00634234"/>
    <w:rsid w:val="006460CF"/>
    <w:rsid w:val="00662569"/>
    <w:rsid w:val="00675763"/>
    <w:rsid w:val="006947EF"/>
    <w:rsid w:val="006A0307"/>
    <w:rsid w:val="006A079F"/>
    <w:rsid w:val="006A5CEE"/>
    <w:rsid w:val="006B7E37"/>
    <w:rsid w:val="006C304D"/>
    <w:rsid w:val="006E1950"/>
    <w:rsid w:val="006E2E97"/>
    <w:rsid w:val="006E57B9"/>
    <w:rsid w:val="00704209"/>
    <w:rsid w:val="0071042D"/>
    <w:rsid w:val="0071259E"/>
    <w:rsid w:val="00713907"/>
    <w:rsid w:val="00716BFD"/>
    <w:rsid w:val="00752190"/>
    <w:rsid w:val="0075630B"/>
    <w:rsid w:val="00757099"/>
    <w:rsid w:val="00762A7C"/>
    <w:rsid w:val="0076786E"/>
    <w:rsid w:val="00793C7E"/>
    <w:rsid w:val="007A5CDA"/>
    <w:rsid w:val="007C36F4"/>
    <w:rsid w:val="007C5C5D"/>
    <w:rsid w:val="007C6582"/>
    <w:rsid w:val="007D066F"/>
    <w:rsid w:val="007D462E"/>
    <w:rsid w:val="007E7AEC"/>
    <w:rsid w:val="007F35FE"/>
    <w:rsid w:val="0080381B"/>
    <w:rsid w:val="00805186"/>
    <w:rsid w:val="008059E7"/>
    <w:rsid w:val="00831AB2"/>
    <w:rsid w:val="00831E17"/>
    <w:rsid w:val="00832C53"/>
    <w:rsid w:val="00850AC0"/>
    <w:rsid w:val="0085268B"/>
    <w:rsid w:val="00854A4C"/>
    <w:rsid w:val="008734DC"/>
    <w:rsid w:val="00874CBF"/>
    <w:rsid w:val="00876EF3"/>
    <w:rsid w:val="00882C8F"/>
    <w:rsid w:val="0088324E"/>
    <w:rsid w:val="00885DEC"/>
    <w:rsid w:val="008A066C"/>
    <w:rsid w:val="008B0A7F"/>
    <w:rsid w:val="008B1F12"/>
    <w:rsid w:val="008B389A"/>
    <w:rsid w:val="008E06D4"/>
    <w:rsid w:val="008E18C4"/>
    <w:rsid w:val="008E3253"/>
    <w:rsid w:val="008E4422"/>
    <w:rsid w:val="008F3383"/>
    <w:rsid w:val="00902E3E"/>
    <w:rsid w:val="009055BC"/>
    <w:rsid w:val="009064B0"/>
    <w:rsid w:val="00907779"/>
    <w:rsid w:val="00923259"/>
    <w:rsid w:val="009302C9"/>
    <w:rsid w:val="00935E1D"/>
    <w:rsid w:val="00937275"/>
    <w:rsid w:val="00940B45"/>
    <w:rsid w:val="009433FD"/>
    <w:rsid w:val="00944480"/>
    <w:rsid w:val="009457FE"/>
    <w:rsid w:val="009717E7"/>
    <w:rsid w:val="009729D8"/>
    <w:rsid w:val="009A24FA"/>
    <w:rsid w:val="009A39BD"/>
    <w:rsid w:val="009A4B4B"/>
    <w:rsid w:val="009B5404"/>
    <w:rsid w:val="009C1909"/>
    <w:rsid w:val="009D5ED1"/>
    <w:rsid w:val="009E559F"/>
    <w:rsid w:val="009E588C"/>
    <w:rsid w:val="009F2682"/>
    <w:rsid w:val="009F7EC7"/>
    <w:rsid w:val="00A06262"/>
    <w:rsid w:val="00A11C82"/>
    <w:rsid w:val="00A3599D"/>
    <w:rsid w:val="00A36CA3"/>
    <w:rsid w:val="00A36F8E"/>
    <w:rsid w:val="00A522FB"/>
    <w:rsid w:val="00A555A2"/>
    <w:rsid w:val="00A56DB6"/>
    <w:rsid w:val="00A71C65"/>
    <w:rsid w:val="00A74431"/>
    <w:rsid w:val="00A84109"/>
    <w:rsid w:val="00A951D3"/>
    <w:rsid w:val="00AA0254"/>
    <w:rsid w:val="00AB69EF"/>
    <w:rsid w:val="00AD38C3"/>
    <w:rsid w:val="00AD6295"/>
    <w:rsid w:val="00AE291E"/>
    <w:rsid w:val="00AE2D4F"/>
    <w:rsid w:val="00AF1679"/>
    <w:rsid w:val="00AF50CE"/>
    <w:rsid w:val="00B02D46"/>
    <w:rsid w:val="00B056B5"/>
    <w:rsid w:val="00B0705E"/>
    <w:rsid w:val="00B14DB0"/>
    <w:rsid w:val="00B240C1"/>
    <w:rsid w:val="00B24A6B"/>
    <w:rsid w:val="00B25272"/>
    <w:rsid w:val="00B260E1"/>
    <w:rsid w:val="00B35B9F"/>
    <w:rsid w:val="00B37E30"/>
    <w:rsid w:val="00B418F0"/>
    <w:rsid w:val="00B43E6F"/>
    <w:rsid w:val="00B46C31"/>
    <w:rsid w:val="00B62A0C"/>
    <w:rsid w:val="00B743CC"/>
    <w:rsid w:val="00B74AA3"/>
    <w:rsid w:val="00B7676B"/>
    <w:rsid w:val="00B7745F"/>
    <w:rsid w:val="00B7776D"/>
    <w:rsid w:val="00B85FC6"/>
    <w:rsid w:val="00B91941"/>
    <w:rsid w:val="00B95C84"/>
    <w:rsid w:val="00BA7A95"/>
    <w:rsid w:val="00BB4925"/>
    <w:rsid w:val="00BC0530"/>
    <w:rsid w:val="00BC700A"/>
    <w:rsid w:val="00BF3106"/>
    <w:rsid w:val="00BF5CF6"/>
    <w:rsid w:val="00C001AB"/>
    <w:rsid w:val="00C0142B"/>
    <w:rsid w:val="00C05556"/>
    <w:rsid w:val="00C23280"/>
    <w:rsid w:val="00C41801"/>
    <w:rsid w:val="00C67802"/>
    <w:rsid w:val="00C710A0"/>
    <w:rsid w:val="00C843D1"/>
    <w:rsid w:val="00C86BDE"/>
    <w:rsid w:val="00C94A71"/>
    <w:rsid w:val="00CA2301"/>
    <w:rsid w:val="00CA45B8"/>
    <w:rsid w:val="00CB070E"/>
    <w:rsid w:val="00CB1AC4"/>
    <w:rsid w:val="00CC5CE3"/>
    <w:rsid w:val="00CD4BA6"/>
    <w:rsid w:val="00CF18BC"/>
    <w:rsid w:val="00D05CED"/>
    <w:rsid w:val="00D23116"/>
    <w:rsid w:val="00D259F2"/>
    <w:rsid w:val="00D27E4B"/>
    <w:rsid w:val="00D307C5"/>
    <w:rsid w:val="00D43932"/>
    <w:rsid w:val="00D446F1"/>
    <w:rsid w:val="00D5016A"/>
    <w:rsid w:val="00D778D9"/>
    <w:rsid w:val="00D86BC2"/>
    <w:rsid w:val="00D87743"/>
    <w:rsid w:val="00D87E10"/>
    <w:rsid w:val="00D9600E"/>
    <w:rsid w:val="00DB7499"/>
    <w:rsid w:val="00DC105F"/>
    <w:rsid w:val="00DD2E3C"/>
    <w:rsid w:val="00DD386D"/>
    <w:rsid w:val="00DF22D6"/>
    <w:rsid w:val="00DF7C30"/>
    <w:rsid w:val="00E35A92"/>
    <w:rsid w:val="00E36ACF"/>
    <w:rsid w:val="00E4162F"/>
    <w:rsid w:val="00E45F2B"/>
    <w:rsid w:val="00E46A6D"/>
    <w:rsid w:val="00E46B2F"/>
    <w:rsid w:val="00E61425"/>
    <w:rsid w:val="00E8782F"/>
    <w:rsid w:val="00E92A99"/>
    <w:rsid w:val="00EA0B2B"/>
    <w:rsid w:val="00EC49FE"/>
    <w:rsid w:val="00EC4EC8"/>
    <w:rsid w:val="00ED2072"/>
    <w:rsid w:val="00EF35E9"/>
    <w:rsid w:val="00EF4AAF"/>
    <w:rsid w:val="00F0163F"/>
    <w:rsid w:val="00F432EB"/>
    <w:rsid w:val="00F635C4"/>
    <w:rsid w:val="00F81C02"/>
    <w:rsid w:val="00FA12CB"/>
    <w:rsid w:val="00FB0329"/>
    <w:rsid w:val="00FB1838"/>
    <w:rsid w:val="00FB43E6"/>
    <w:rsid w:val="00FB4AA8"/>
    <w:rsid w:val="00FC00DF"/>
    <w:rsid w:val="00FC0735"/>
    <w:rsid w:val="00FE36B7"/>
    <w:rsid w:val="00FE6CE3"/>
    <w:rsid w:val="00FF11FD"/>
    <w:rsid w:val="00FF19DC"/>
    <w:rsid w:val="00FF3C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C6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75763"/>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3"/>
    <w:uiPriority w:val="99"/>
    <w:locked/>
    <w:rsid w:val="00675763"/>
    <w:rPr>
      <w:sz w:val="18"/>
      <w:szCs w:val="18"/>
    </w:rPr>
  </w:style>
  <w:style w:type="paragraph" w:styleId="a4">
    <w:name w:val="footer"/>
    <w:basedOn w:val="a"/>
    <w:link w:val="Char0"/>
    <w:uiPriority w:val="99"/>
    <w:rsid w:val="00675763"/>
    <w:pPr>
      <w:tabs>
        <w:tab w:val="center" w:pos="4153"/>
        <w:tab w:val="right" w:pos="8306"/>
      </w:tabs>
      <w:snapToGrid w:val="0"/>
      <w:jc w:val="left"/>
    </w:pPr>
    <w:rPr>
      <w:rFonts w:cs="Times New Roman"/>
      <w:kern w:val="0"/>
      <w:sz w:val="18"/>
      <w:szCs w:val="18"/>
      <w:lang/>
    </w:rPr>
  </w:style>
  <w:style w:type="character" w:customStyle="1" w:styleId="Char0">
    <w:name w:val="页脚 Char"/>
    <w:link w:val="a4"/>
    <w:uiPriority w:val="99"/>
    <w:locked/>
    <w:rsid w:val="00675763"/>
    <w:rPr>
      <w:sz w:val="18"/>
      <w:szCs w:val="18"/>
    </w:rPr>
  </w:style>
  <w:style w:type="character" w:styleId="a5">
    <w:name w:val="Strong"/>
    <w:uiPriority w:val="22"/>
    <w:qFormat/>
    <w:locked/>
    <w:rsid w:val="004419E9"/>
    <w:rPr>
      <w:b/>
      <w:bCs/>
    </w:rPr>
  </w:style>
</w:styles>
</file>

<file path=word/webSettings.xml><?xml version="1.0" encoding="utf-8"?>
<w:webSettings xmlns:r="http://schemas.openxmlformats.org/officeDocument/2006/relationships" xmlns:w="http://schemas.openxmlformats.org/wordprocessingml/2006/main">
  <w:divs>
    <w:div w:id="1969510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AB4D7-4943-415A-9A2D-919DEAF0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11</Pages>
  <Words>896</Words>
  <Characters>5112</Characters>
  <Application>Microsoft Office Word</Application>
  <DocSecurity>0</DocSecurity>
  <Lines>42</Lines>
  <Paragraphs>11</Paragraphs>
  <ScaleCrop>false</ScaleCrop>
  <Company>微软中国</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姜淑慧</dc:creator>
  <cp:keywords/>
  <dc:description/>
  <cp:lastModifiedBy>姜淑慧</cp:lastModifiedBy>
  <cp:revision>128</cp:revision>
  <dcterms:created xsi:type="dcterms:W3CDTF">2017-01-24T01:50:00Z</dcterms:created>
  <dcterms:modified xsi:type="dcterms:W3CDTF">2017-02-19T01:33:00Z</dcterms:modified>
</cp:coreProperties>
</file>