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EA" w:rsidRPr="00B76466" w:rsidRDefault="004154EA" w:rsidP="004154EA">
      <w:pPr>
        <w:jc w:val="center"/>
        <w:rPr>
          <w:b/>
          <w:sz w:val="44"/>
          <w:szCs w:val="44"/>
        </w:rPr>
      </w:pPr>
      <w:bookmarkStart w:id="0" w:name="_Toc421127796"/>
      <w:bookmarkStart w:id="1" w:name="_Toc457850963"/>
      <w:bookmarkStart w:id="2" w:name="_Toc516756525"/>
      <w:r w:rsidRPr="00B76466">
        <w:rPr>
          <w:b/>
          <w:sz w:val="44"/>
          <w:szCs w:val="44"/>
        </w:rPr>
        <w:t>南京审计大学硕士研究生学位论文</w:t>
      </w:r>
    </w:p>
    <w:p w:rsidR="004154EA" w:rsidRPr="00B76466" w:rsidRDefault="004154EA" w:rsidP="004154EA">
      <w:pPr>
        <w:jc w:val="center"/>
        <w:rPr>
          <w:rStyle w:val="FontStyle21"/>
          <w:b/>
          <w:color w:val="auto"/>
          <w:sz w:val="44"/>
          <w:szCs w:val="44"/>
          <w:lang w:val="zh-CN"/>
        </w:rPr>
      </w:pPr>
      <w:r w:rsidRPr="00B76466">
        <w:rPr>
          <w:b/>
          <w:sz w:val="44"/>
          <w:szCs w:val="44"/>
        </w:rPr>
        <w:t>学术不端检测实施办法</w:t>
      </w:r>
      <w:bookmarkEnd w:id="0"/>
      <w:bookmarkEnd w:id="1"/>
      <w:bookmarkEnd w:id="2"/>
    </w:p>
    <w:p w:rsidR="004154EA" w:rsidRPr="00B76466" w:rsidRDefault="004154EA" w:rsidP="004154EA">
      <w:pPr>
        <w:spacing w:line="360" w:lineRule="auto"/>
        <w:ind w:firstLineChars="200" w:firstLine="640"/>
        <w:jc w:val="center"/>
        <w:rPr>
          <w:rStyle w:val="FontStyle21"/>
          <w:rFonts w:ascii="仿宋" w:eastAsia="仿宋" w:hAnsi="仿宋"/>
          <w:color w:val="auto"/>
          <w:sz w:val="32"/>
          <w:szCs w:val="32"/>
          <w:lang w:val="zh-CN"/>
        </w:rPr>
      </w:pPr>
    </w:p>
    <w:p w:rsidR="004154EA" w:rsidRPr="00B76466" w:rsidRDefault="004154EA" w:rsidP="004154EA">
      <w:pPr>
        <w:spacing w:line="360" w:lineRule="auto"/>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为加强我校研究生学术道德和学术规范建设，杜绝学术不端行为，提高研究生学位论文质量，根据国务院学位委员会《关于在学位授予工作中加强学术道德和学术规范建设的意见》（学位〔2010〕9号）和教育部《关于严肃处理高等学校学术不端行为的通知》（教社科〔</w:t>
      </w:r>
      <w:r w:rsidRPr="00B76466">
        <w:rPr>
          <w:rStyle w:val="FontStyle21"/>
          <w:rFonts w:ascii="仿宋" w:eastAsia="仿宋" w:hAnsi="仿宋"/>
          <w:color w:val="auto"/>
          <w:sz w:val="32"/>
          <w:szCs w:val="32"/>
        </w:rPr>
        <w:t>2009</w:t>
      </w:r>
      <w:r w:rsidRPr="00B76466">
        <w:rPr>
          <w:rStyle w:val="FontStyle21"/>
          <w:rFonts w:ascii="仿宋" w:eastAsia="仿宋" w:hAnsi="仿宋"/>
          <w:color w:val="auto"/>
          <w:sz w:val="32"/>
          <w:szCs w:val="32"/>
          <w:lang w:val="zh-CN"/>
        </w:rPr>
        <w:t>〕</w:t>
      </w:r>
      <w:r w:rsidRPr="00B76466">
        <w:rPr>
          <w:rStyle w:val="FontStyle21"/>
          <w:rFonts w:ascii="仿宋" w:eastAsia="仿宋" w:hAnsi="仿宋"/>
          <w:color w:val="auto"/>
          <w:sz w:val="32"/>
          <w:szCs w:val="32"/>
        </w:rPr>
        <w:t>3</w:t>
      </w:r>
      <w:r w:rsidRPr="00B76466">
        <w:rPr>
          <w:rStyle w:val="FontStyle21"/>
          <w:rFonts w:ascii="仿宋" w:eastAsia="仿宋" w:hAnsi="仿宋"/>
          <w:color w:val="auto"/>
          <w:sz w:val="32"/>
          <w:szCs w:val="32"/>
          <w:lang w:val="zh-CN"/>
        </w:rPr>
        <w:t>号）等文件精神，结合学校实际，特制定本办法。</w:t>
      </w:r>
    </w:p>
    <w:p w:rsidR="004154EA" w:rsidRPr="00B76466" w:rsidRDefault="004154EA" w:rsidP="00B76466">
      <w:pPr>
        <w:pStyle w:val="Style11"/>
        <w:widowControl/>
        <w:tabs>
          <w:tab w:val="left" w:pos="0"/>
        </w:tabs>
        <w:spacing w:line="560" w:lineRule="exact"/>
        <w:ind w:right="31" w:firstLineChars="200" w:firstLine="643"/>
        <w:rPr>
          <w:rStyle w:val="FontStyle21"/>
          <w:rFonts w:ascii="仿宋" w:eastAsia="仿宋" w:hAnsi="仿宋"/>
          <w:b/>
          <w:color w:val="auto"/>
          <w:sz w:val="32"/>
          <w:szCs w:val="32"/>
          <w:lang w:val="zh-CN"/>
        </w:rPr>
      </w:pPr>
      <w:r w:rsidRPr="00B76466">
        <w:rPr>
          <w:rStyle w:val="FontStyle21"/>
          <w:rFonts w:ascii="仿宋" w:eastAsia="仿宋" w:hAnsi="仿宋" w:hint="eastAsia"/>
          <w:b/>
          <w:color w:val="auto"/>
          <w:sz w:val="32"/>
          <w:szCs w:val="32"/>
          <w:lang w:val="zh-CN"/>
        </w:rPr>
        <w:t>一、检测对象</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所有申请南京审计大学硕士学位的研究生，须提交学位论文进行检测。未按要求参加学位论文检测的研究生，不得进入学位论文匿名评审环节。</w:t>
      </w:r>
    </w:p>
    <w:p w:rsidR="004154EA" w:rsidRPr="00B76466" w:rsidRDefault="004154EA" w:rsidP="00B76466">
      <w:pPr>
        <w:pStyle w:val="Style11"/>
        <w:widowControl/>
        <w:tabs>
          <w:tab w:val="left" w:pos="0"/>
        </w:tabs>
        <w:spacing w:line="560" w:lineRule="exact"/>
        <w:ind w:right="31" w:firstLineChars="200" w:firstLine="643"/>
        <w:rPr>
          <w:rStyle w:val="FontStyle21"/>
          <w:rFonts w:ascii="仿宋" w:eastAsia="仿宋" w:hAnsi="仿宋"/>
          <w:b/>
          <w:color w:val="auto"/>
          <w:sz w:val="32"/>
          <w:szCs w:val="32"/>
          <w:lang w:val="zh-CN"/>
        </w:rPr>
      </w:pPr>
      <w:r w:rsidRPr="00B76466">
        <w:rPr>
          <w:rStyle w:val="FontStyle21"/>
          <w:rFonts w:ascii="仿宋" w:eastAsia="仿宋" w:hAnsi="仿宋"/>
          <w:b/>
          <w:color w:val="auto"/>
          <w:sz w:val="32"/>
          <w:szCs w:val="32"/>
          <w:lang w:val="zh-CN"/>
        </w:rPr>
        <w:t>二、组织实施</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研究生学位论文检测工作在校学位评定委员会领导和各学院学位</w:t>
      </w:r>
      <w:proofErr w:type="gramStart"/>
      <w:r w:rsidRPr="00B76466">
        <w:rPr>
          <w:rStyle w:val="FontStyle21"/>
          <w:rFonts w:ascii="仿宋" w:eastAsia="仿宋" w:hAnsi="仿宋"/>
          <w:color w:val="auto"/>
          <w:sz w:val="32"/>
          <w:szCs w:val="32"/>
          <w:lang w:val="zh-CN"/>
        </w:rPr>
        <w:t>评定分</w:t>
      </w:r>
      <w:proofErr w:type="gramEnd"/>
      <w:r w:rsidRPr="00B76466">
        <w:rPr>
          <w:rStyle w:val="FontStyle21"/>
          <w:rFonts w:ascii="仿宋" w:eastAsia="仿宋" w:hAnsi="仿宋"/>
          <w:color w:val="auto"/>
          <w:sz w:val="32"/>
          <w:szCs w:val="32"/>
          <w:lang w:val="zh-CN"/>
        </w:rPr>
        <w:t>委员会指导下，由各研究生培养学院负责实施。研究生院负责对检测结果进行抽检。</w:t>
      </w:r>
    </w:p>
    <w:p w:rsidR="004154EA" w:rsidRPr="00B76466" w:rsidRDefault="004154EA" w:rsidP="00B76466">
      <w:pPr>
        <w:pStyle w:val="Style11"/>
        <w:widowControl/>
        <w:tabs>
          <w:tab w:val="left" w:pos="0"/>
        </w:tabs>
        <w:spacing w:line="560" w:lineRule="exact"/>
        <w:ind w:right="31" w:firstLineChars="200" w:firstLine="643"/>
        <w:rPr>
          <w:rStyle w:val="FontStyle21"/>
          <w:rFonts w:ascii="仿宋" w:eastAsia="仿宋" w:hAnsi="仿宋"/>
          <w:b/>
          <w:color w:val="auto"/>
          <w:sz w:val="32"/>
          <w:szCs w:val="32"/>
          <w:lang w:val="zh-CN"/>
        </w:rPr>
      </w:pPr>
      <w:r w:rsidRPr="00B76466">
        <w:rPr>
          <w:rStyle w:val="FontStyle21"/>
          <w:rFonts w:ascii="仿宋" w:eastAsia="仿宋" w:hAnsi="仿宋"/>
          <w:b/>
          <w:color w:val="auto"/>
          <w:sz w:val="32"/>
          <w:szCs w:val="32"/>
          <w:lang w:val="zh-CN"/>
        </w:rPr>
        <w:t>三、检测程序</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研究生学位论文学术不端检测是研究生学位论文答辩工作中的必备环节，应在学位论文匿名评审前完成。具体操作程序如下：</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1. 研究生提交论文</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lastRenderedPageBreak/>
        <w:t>研究生应在学位论文匿名评审前将论文电子版发送所在学院。提交检测的学位论文包括论文题目、中英文摘要和正文（去除封面、目录、附录、参考文献、后记等）。提交的文件格式为word版，文件名为“研究生学号+姓名+论文题目+导师姓名.doc”。</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2. 学院检测</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各学院登录中国知网“学位论文学术不端行为检测系统”进行检测。学术不端检测以《中国学术文献网络出版总库》为全文比对数据库，以“总文字复制比”为检测指标。检测方法详见系统介绍。检测结果以《文本复制检测报告单》的电子文本形式反馈给论文作者及导师。</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3. 报送检测结果</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各学院根据检测情况填写《硕士研究生学位论文学术不端检测结果汇总表》（附件1），汇总表一式两份，一份学院留存，一份报送研究生院。</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4. 学校抽检</w:t>
      </w:r>
    </w:p>
    <w:p w:rsidR="004154EA" w:rsidRPr="00B76466" w:rsidRDefault="004154EA" w:rsidP="004154EA">
      <w:pPr>
        <w:pStyle w:val="Style10"/>
        <w:widowControl/>
        <w:spacing w:line="560" w:lineRule="exact"/>
        <w:ind w:firstLineChars="200" w:firstLine="640"/>
        <w:jc w:val="left"/>
        <w:rPr>
          <w:rStyle w:val="FontStyle21"/>
          <w:rFonts w:ascii="仿宋" w:eastAsia="仿宋" w:hAnsi="仿宋"/>
          <w:b/>
          <w:color w:val="auto"/>
          <w:sz w:val="32"/>
          <w:szCs w:val="32"/>
          <w:lang w:val="zh-CN"/>
        </w:rPr>
      </w:pPr>
      <w:r w:rsidRPr="00B76466">
        <w:rPr>
          <w:rStyle w:val="FontStyle21"/>
          <w:rFonts w:ascii="仿宋" w:eastAsia="仿宋" w:hAnsi="仿宋"/>
          <w:color w:val="auto"/>
          <w:sz w:val="32"/>
          <w:szCs w:val="32"/>
          <w:lang w:val="zh-CN"/>
        </w:rPr>
        <w:t>研究生院对研究生学位论文检测结果进行抽检；根据检测和抽检情况，对符合条件的论文进行匿名评审。</w:t>
      </w:r>
    </w:p>
    <w:p w:rsidR="004154EA" w:rsidRPr="00B76466" w:rsidRDefault="004154EA" w:rsidP="00B76466">
      <w:pPr>
        <w:pStyle w:val="Style11"/>
        <w:widowControl/>
        <w:tabs>
          <w:tab w:val="left" w:pos="0"/>
        </w:tabs>
        <w:spacing w:line="560" w:lineRule="exact"/>
        <w:ind w:right="31" w:firstLineChars="200" w:firstLine="643"/>
        <w:rPr>
          <w:rStyle w:val="FontStyle21"/>
          <w:rFonts w:ascii="仿宋" w:eastAsia="仿宋" w:hAnsi="仿宋"/>
          <w:b/>
          <w:color w:val="auto"/>
          <w:sz w:val="32"/>
          <w:szCs w:val="32"/>
          <w:lang w:val="zh-CN"/>
        </w:rPr>
      </w:pPr>
      <w:r w:rsidRPr="00B76466">
        <w:rPr>
          <w:rStyle w:val="FontStyle21"/>
          <w:rFonts w:ascii="仿宋" w:eastAsia="仿宋" w:hAnsi="仿宋" w:hint="eastAsia"/>
          <w:b/>
          <w:color w:val="auto"/>
          <w:sz w:val="32"/>
          <w:szCs w:val="32"/>
          <w:lang w:val="zh-CN"/>
        </w:rPr>
        <w:t>四、检测结果处理办法</w:t>
      </w:r>
    </w:p>
    <w:p w:rsidR="004154EA" w:rsidRPr="00B76466" w:rsidRDefault="004154EA" w:rsidP="004154EA">
      <w:pPr>
        <w:pStyle w:val="Style10"/>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根据检测报告中“总文字复制比”情况，对学术不端检测结果处理以下：</w:t>
      </w:r>
    </w:p>
    <w:p w:rsidR="004154EA" w:rsidRPr="00B76466" w:rsidRDefault="004154EA" w:rsidP="004154EA">
      <w:pPr>
        <w:pStyle w:val="Style10"/>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rPr>
        <w:t>1. 去除本人</w:t>
      </w:r>
      <w:r w:rsidRPr="00B76466">
        <w:rPr>
          <w:rStyle w:val="FontStyle21"/>
          <w:rFonts w:ascii="仿宋" w:eastAsia="仿宋" w:hAnsi="仿宋" w:hint="eastAsia"/>
          <w:color w:val="auto"/>
          <w:sz w:val="32"/>
          <w:szCs w:val="32"/>
        </w:rPr>
        <w:t>的</w:t>
      </w:r>
      <w:proofErr w:type="gramStart"/>
      <w:r w:rsidRPr="00B76466">
        <w:rPr>
          <w:rStyle w:val="FontStyle21"/>
          <w:rFonts w:ascii="仿宋" w:eastAsia="仿宋" w:hAnsi="仿宋"/>
          <w:color w:val="auto"/>
          <w:sz w:val="32"/>
          <w:szCs w:val="32"/>
          <w:lang w:val="zh-CN"/>
        </w:rPr>
        <w:t>总文字</w:t>
      </w:r>
      <w:proofErr w:type="gramEnd"/>
      <w:r w:rsidRPr="00B76466">
        <w:rPr>
          <w:rStyle w:val="FontStyle21"/>
          <w:rFonts w:ascii="仿宋" w:eastAsia="仿宋" w:hAnsi="仿宋"/>
          <w:color w:val="auto"/>
          <w:sz w:val="32"/>
          <w:szCs w:val="32"/>
          <w:lang w:val="zh-CN"/>
        </w:rPr>
        <w:t>复制比</w:t>
      </w:r>
      <w:r w:rsidRPr="00B76466">
        <w:rPr>
          <w:rStyle w:val="FontStyle21"/>
          <w:rFonts w:ascii="仿宋" w:eastAsia="仿宋" w:hAnsi="仿宋" w:hint="eastAsia"/>
          <w:color w:val="auto"/>
          <w:sz w:val="32"/>
          <w:szCs w:val="32"/>
          <w:lang w:val="zh-CN"/>
        </w:rPr>
        <w:t>＜</w:t>
      </w:r>
      <w:r w:rsidRPr="00B76466">
        <w:rPr>
          <w:rStyle w:val="FontStyle21"/>
          <w:rFonts w:ascii="仿宋" w:eastAsia="仿宋" w:hAnsi="仿宋"/>
          <w:color w:val="auto"/>
          <w:sz w:val="32"/>
          <w:szCs w:val="32"/>
        </w:rPr>
        <w:t>15%，</w:t>
      </w:r>
      <w:r w:rsidRPr="00B76466">
        <w:rPr>
          <w:rStyle w:val="FontStyle21"/>
          <w:rFonts w:ascii="仿宋" w:eastAsia="仿宋" w:hAnsi="仿宋"/>
          <w:color w:val="auto"/>
          <w:sz w:val="32"/>
          <w:szCs w:val="32"/>
          <w:lang w:val="zh-CN"/>
        </w:rPr>
        <w:t>且本人已经公开发表的成果</w:t>
      </w:r>
      <w:r w:rsidRPr="00B76466">
        <w:rPr>
          <w:rStyle w:val="FontStyle21"/>
          <w:rFonts w:ascii="仿宋" w:eastAsia="仿宋" w:hAnsi="仿宋" w:hint="eastAsia"/>
          <w:color w:val="auto"/>
          <w:sz w:val="32"/>
          <w:szCs w:val="32"/>
          <w:lang w:val="zh-CN"/>
        </w:rPr>
        <w:t>占</w:t>
      </w:r>
      <w:proofErr w:type="gramStart"/>
      <w:r w:rsidRPr="00B76466">
        <w:rPr>
          <w:rStyle w:val="FontStyle21"/>
          <w:rFonts w:ascii="仿宋" w:eastAsia="仿宋" w:hAnsi="仿宋"/>
          <w:color w:val="auto"/>
          <w:sz w:val="32"/>
          <w:szCs w:val="32"/>
          <w:lang w:val="zh-CN"/>
        </w:rPr>
        <w:t>总文字</w:t>
      </w:r>
      <w:proofErr w:type="gramEnd"/>
      <w:r w:rsidRPr="00B76466">
        <w:rPr>
          <w:rStyle w:val="FontStyle21"/>
          <w:rFonts w:ascii="仿宋" w:eastAsia="仿宋" w:hAnsi="仿宋"/>
          <w:color w:val="auto"/>
          <w:sz w:val="32"/>
          <w:szCs w:val="32"/>
          <w:lang w:val="zh-CN"/>
        </w:rPr>
        <w:t>复制比</w:t>
      </w:r>
      <w:r w:rsidRPr="00B76466">
        <w:rPr>
          <w:rStyle w:val="FontStyle21"/>
          <w:rFonts w:ascii="仿宋" w:eastAsia="仿宋" w:hAnsi="仿宋" w:hint="eastAsia"/>
          <w:color w:val="auto"/>
          <w:sz w:val="32"/>
          <w:szCs w:val="32"/>
          <w:lang w:val="zh-CN"/>
        </w:rPr>
        <w:t>＜</w:t>
      </w:r>
      <w:r w:rsidRPr="00B76466">
        <w:rPr>
          <w:rStyle w:val="FontStyle21"/>
          <w:rFonts w:ascii="仿宋" w:eastAsia="仿宋" w:hAnsi="仿宋"/>
          <w:color w:val="auto"/>
          <w:sz w:val="32"/>
          <w:szCs w:val="32"/>
          <w:lang w:val="zh-CN"/>
        </w:rPr>
        <w:t>50%，视为通过。</w:t>
      </w:r>
    </w:p>
    <w:p w:rsidR="004154EA" w:rsidRPr="00B76466" w:rsidRDefault="004154EA" w:rsidP="004154EA">
      <w:pPr>
        <w:pStyle w:val="Style10"/>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rPr>
        <w:lastRenderedPageBreak/>
        <w:t>2. 去除本人</w:t>
      </w:r>
      <w:r w:rsidRPr="00B76466">
        <w:rPr>
          <w:rStyle w:val="FontStyle21"/>
          <w:rFonts w:ascii="仿宋" w:eastAsia="仿宋" w:hAnsi="仿宋" w:hint="eastAsia"/>
          <w:color w:val="auto"/>
          <w:sz w:val="32"/>
          <w:szCs w:val="32"/>
        </w:rPr>
        <w:t>的</w:t>
      </w:r>
      <w:proofErr w:type="gramStart"/>
      <w:r w:rsidRPr="00B76466">
        <w:rPr>
          <w:rStyle w:val="FontStyle21"/>
          <w:rFonts w:ascii="仿宋" w:eastAsia="仿宋" w:hAnsi="仿宋"/>
          <w:color w:val="auto"/>
          <w:sz w:val="32"/>
          <w:szCs w:val="32"/>
          <w:lang w:val="zh-CN"/>
        </w:rPr>
        <w:t>总文字</w:t>
      </w:r>
      <w:proofErr w:type="gramEnd"/>
      <w:r w:rsidRPr="00B76466">
        <w:rPr>
          <w:rStyle w:val="FontStyle21"/>
          <w:rFonts w:ascii="仿宋" w:eastAsia="仿宋" w:hAnsi="仿宋"/>
          <w:color w:val="auto"/>
          <w:sz w:val="32"/>
          <w:szCs w:val="32"/>
          <w:lang w:val="zh-CN"/>
        </w:rPr>
        <w:t>复制比在</w:t>
      </w:r>
      <w:r w:rsidRPr="00B76466">
        <w:rPr>
          <w:rStyle w:val="FontStyle21"/>
          <w:rFonts w:ascii="仿宋" w:eastAsia="仿宋" w:hAnsi="仿宋"/>
          <w:color w:val="auto"/>
          <w:sz w:val="32"/>
          <w:szCs w:val="32"/>
        </w:rPr>
        <w:t>15%-30%，由导师</w:t>
      </w:r>
      <w:r w:rsidRPr="00B76466">
        <w:rPr>
          <w:rStyle w:val="FontStyle21"/>
          <w:rFonts w:ascii="仿宋" w:eastAsia="仿宋" w:hAnsi="仿宋"/>
          <w:color w:val="auto"/>
          <w:sz w:val="32"/>
          <w:szCs w:val="32"/>
          <w:lang w:val="zh-CN"/>
        </w:rPr>
        <w:t>指导研究生对论文进行不少于一周的修改，一周后进行复检。申请复检的研究生须填写《硕士研究生学位论文学术不端重新检测申请表》（附件2）。复检通过者可进入论文匿名评审环节；复检不通过者，推迟答辩。</w:t>
      </w:r>
    </w:p>
    <w:p w:rsidR="004154EA" w:rsidRPr="00B76466" w:rsidRDefault="004154EA" w:rsidP="004154EA">
      <w:pPr>
        <w:pStyle w:val="Style10"/>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3．</w:t>
      </w:r>
      <w:r w:rsidRPr="00B76466">
        <w:rPr>
          <w:rStyle w:val="FontStyle21"/>
          <w:rFonts w:ascii="仿宋" w:eastAsia="仿宋" w:hAnsi="仿宋"/>
          <w:color w:val="auto"/>
          <w:sz w:val="32"/>
          <w:szCs w:val="32"/>
        </w:rPr>
        <w:t>去除本人</w:t>
      </w:r>
      <w:r w:rsidRPr="00B76466">
        <w:rPr>
          <w:rStyle w:val="FontStyle21"/>
          <w:rFonts w:ascii="仿宋" w:eastAsia="仿宋" w:hAnsi="仿宋" w:hint="eastAsia"/>
          <w:color w:val="auto"/>
          <w:sz w:val="32"/>
          <w:szCs w:val="32"/>
        </w:rPr>
        <w:t>的</w:t>
      </w:r>
      <w:proofErr w:type="gramStart"/>
      <w:r w:rsidRPr="00B76466">
        <w:rPr>
          <w:rStyle w:val="FontStyle21"/>
          <w:rFonts w:ascii="仿宋" w:eastAsia="仿宋" w:hAnsi="仿宋"/>
          <w:color w:val="auto"/>
          <w:sz w:val="32"/>
          <w:szCs w:val="32"/>
          <w:lang w:val="zh-CN"/>
        </w:rPr>
        <w:t>总文字</w:t>
      </w:r>
      <w:proofErr w:type="gramEnd"/>
      <w:r w:rsidRPr="00B76466">
        <w:rPr>
          <w:rStyle w:val="FontStyle21"/>
          <w:rFonts w:ascii="仿宋" w:eastAsia="仿宋" w:hAnsi="仿宋"/>
          <w:color w:val="auto"/>
          <w:sz w:val="32"/>
          <w:szCs w:val="32"/>
          <w:lang w:val="zh-CN"/>
        </w:rPr>
        <w:t>复制比＞30%，或本人已发表成果占比＞50%，取消本轮学位论文申请答辩资格，推迟答辩。</w:t>
      </w:r>
    </w:p>
    <w:p w:rsidR="004154EA" w:rsidRPr="00B76466" w:rsidRDefault="004154EA" w:rsidP="004154EA">
      <w:pPr>
        <w:pStyle w:val="Style10"/>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4. 推迟答辩的研究生须在导师指导下对论文进行不少于半年的修改，半年后申请重新检测。研究生推迟答辩，须申请延期毕业并填写《硕士研究生延期毕业申请表》。</w:t>
      </w:r>
    </w:p>
    <w:p w:rsidR="004154EA" w:rsidRPr="00B76466" w:rsidRDefault="004154EA" w:rsidP="004154EA">
      <w:pPr>
        <w:pStyle w:val="Style10"/>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5.</w:t>
      </w:r>
      <w:r w:rsidRPr="00B76466">
        <w:rPr>
          <w:rStyle w:val="FontStyle21"/>
          <w:rFonts w:ascii="仿宋" w:eastAsia="仿宋" w:hAnsi="仿宋" w:hint="eastAsia"/>
          <w:color w:val="auto"/>
          <w:sz w:val="32"/>
          <w:szCs w:val="32"/>
          <w:lang w:val="zh-CN"/>
        </w:rPr>
        <w:t xml:space="preserve"> </w:t>
      </w:r>
      <w:r w:rsidRPr="00B76466">
        <w:rPr>
          <w:rStyle w:val="FontStyle21"/>
          <w:rFonts w:ascii="仿宋" w:eastAsia="仿宋" w:hAnsi="仿宋"/>
          <w:color w:val="auto"/>
          <w:sz w:val="32"/>
          <w:szCs w:val="32"/>
        </w:rPr>
        <w:t>对学位论文存在严重学术不端行为的研究生，按学校有关规定进行批评教育，直至</w:t>
      </w:r>
      <w:r w:rsidRPr="00B76466">
        <w:rPr>
          <w:rStyle w:val="FontStyle21"/>
          <w:rFonts w:ascii="仿宋" w:eastAsia="仿宋" w:hAnsi="仿宋" w:hint="eastAsia"/>
          <w:color w:val="auto"/>
          <w:sz w:val="32"/>
          <w:szCs w:val="32"/>
        </w:rPr>
        <w:t>给予</w:t>
      </w:r>
      <w:r w:rsidRPr="00B76466">
        <w:rPr>
          <w:rStyle w:val="FontStyle21"/>
          <w:rFonts w:ascii="仿宋" w:eastAsia="仿宋" w:hAnsi="仿宋"/>
          <w:color w:val="auto"/>
          <w:sz w:val="32"/>
          <w:szCs w:val="32"/>
        </w:rPr>
        <w:t>处分。</w:t>
      </w:r>
    </w:p>
    <w:p w:rsidR="004154EA" w:rsidRPr="00B76466" w:rsidRDefault="004154EA" w:rsidP="004154EA">
      <w:pPr>
        <w:pStyle w:val="Style10"/>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rPr>
        <w:t>6.</w:t>
      </w:r>
      <w:r w:rsidRPr="00B76466">
        <w:rPr>
          <w:rStyle w:val="FontStyle21"/>
          <w:rFonts w:ascii="仿宋" w:eastAsia="仿宋" w:hAnsi="仿宋" w:hint="eastAsia"/>
          <w:color w:val="auto"/>
          <w:sz w:val="32"/>
          <w:szCs w:val="32"/>
        </w:rPr>
        <w:t xml:space="preserve"> </w:t>
      </w:r>
      <w:r w:rsidRPr="00B76466">
        <w:rPr>
          <w:rStyle w:val="FontStyle21"/>
          <w:rFonts w:ascii="仿宋" w:eastAsia="仿宋" w:hAnsi="仿宋"/>
          <w:color w:val="auto"/>
          <w:sz w:val="32"/>
          <w:szCs w:val="32"/>
          <w:lang w:val="zh-CN"/>
        </w:rPr>
        <w:t xml:space="preserve">导师所带研究生中，一届有两名或连续两届有研究生因论文检测不通过而推迟答辩，取消导师资格。 </w:t>
      </w:r>
    </w:p>
    <w:p w:rsidR="004154EA" w:rsidRPr="00B76466" w:rsidRDefault="004154EA" w:rsidP="00B76466">
      <w:pPr>
        <w:pStyle w:val="Style11"/>
        <w:widowControl/>
        <w:tabs>
          <w:tab w:val="left" w:pos="0"/>
        </w:tabs>
        <w:spacing w:line="560" w:lineRule="exact"/>
        <w:ind w:right="31" w:firstLineChars="200" w:firstLine="643"/>
        <w:rPr>
          <w:rStyle w:val="FontStyle21"/>
          <w:rFonts w:ascii="仿宋" w:eastAsia="仿宋" w:hAnsi="仿宋"/>
          <w:b/>
          <w:color w:val="auto"/>
          <w:sz w:val="32"/>
          <w:szCs w:val="32"/>
          <w:lang w:val="zh-CN"/>
        </w:rPr>
      </w:pPr>
      <w:r w:rsidRPr="00B76466">
        <w:rPr>
          <w:rStyle w:val="FontStyle21"/>
          <w:rFonts w:ascii="仿宋" w:eastAsia="仿宋" w:hAnsi="仿宋" w:hint="eastAsia"/>
          <w:b/>
          <w:color w:val="auto"/>
          <w:sz w:val="32"/>
          <w:szCs w:val="32"/>
          <w:lang w:val="zh-CN"/>
        </w:rPr>
        <w:t>五、检测结果复议</w:t>
      </w:r>
    </w:p>
    <w:p w:rsidR="004154EA" w:rsidRPr="00B76466" w:rsidRDefault="004154EA" w:rsidP="004154EA">
      <w:pPr>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1. 研究生如对检测结果处理有异议，可在收到《文本复制检测报告单》和检测结果处理</w:t>
      </w:r>
      <w:r w:rsidRPr="00B76466">
        <w:rPr>
          <w:rStyle w:val="FontStyle21"/>
          <w:rFonts w:ascii="仿宋" w:eastAsia="仿宋" w:hAnsi="仿宋"/>
          <w:color w:val="auto"/>
          <w:sz w:val="32"/>
          <w:szCs w:val="32"/>
        </w:rPr>
        <w:t>2</w:t>
      </w:r>
      <w:r w:rsidRPr="00B76466">
        <w:rPr>
          <w:rStyle w:val="FontStyle21"/>
          <w:rFonts w:ascii="仿宋" w:eastAsia="仿宋" w:hAnsi="仿宋"/>
          <w:color w:val="auto"/>
          <w:sz w:val="32"/>
          <w:szCs w:val="32"/>
          <w:lang w:val="zh-CN"/>
        </w:rPr>
        <w:t>天内提出申诉并填写《硕士研究生学位论文学术不端检测结果申诉表》（附件4），经导师签字后交所在学院。</w:t>
      </w:r>
    </w:p>
    <w:p w:rsidR="004154EA" w:rsidRPr="00B76466" w:rsidRDefault="004154EA" w:rsidP="004154EA">
      <w:pPr>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2. 各学院收到研究生的书面申诉后，须在3日内组织3名以上学位</w:t>
      </w:r>
      <w:proofErr w:type="gramStart"/>
      <w:r w:rsidRPr="00B76466">
        <w:rPr>
          <w:rStyle w:val="FontStyle21"/>
          <w:rFonts w:ascii="仿宋" w:eastAsia="仿宋" w:hAnsi="仿宋"/>
          <w:color w:val="auto"/>
          <w:sz w:val="32"/>
          <w:szCs w:val="32"/>
          <w:lang w:val="zh-CN"/>
        </w:rPr>
        <w:t>评定分</w:t>
      </w:r>
      <w:proofErr w:type="gramEnd"/>
      <w:r w:rsidRPr="00B76466">
        <w:rPr>
          <w:rStyle w:val="FontStyle21"/>
          <w:rFonts w:ascii="仿宋" w:eastAsia="仿宋" w:hAnsi="仿宋"/>
          <w:color w:val="auto"/>
          <w:sz w:val="32"/>
          <w:szCs w:val="32"/>
          <w:lang w:val="zh-CN"/>
        </w:rPr>
        <w:t>委员会委员进行会议评议，提出处理意见并通知研究生本人和导师。</w:t>
      </w:r>
    </w:p>
    <w:p w:rsidR="004154EA" w:rsidRPr="00B76466" w:rsidRDefault="004154EA" w:rsidP="004154EA">
      <w:pPr>
        <w:widowControl/>
        <w:spacing w:line="560" w:lineRule="exact"/>
        <w:ind w:firstLineChars="200" w:firstLine="640"/>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3. 如对学院处理意见仍有异议，可书面向校学位评定委员会办公室（研究生院）提出申诉，校学位评定委员会办</w:t>
      </w:r>
      <w:r w:rsidRPr="00B76466">
        <w:rPr>
          <w:rStyle w:val="FontStyle21"/>
          <w:rFonts w:ascii="仿宋" w:eastAsia="仿宋" w:hAnsi="仿宋"/>
          <w:color w:val="auto"/>
          <w:sz w:val="32"/>
          <w:szCs w:val="32"/>
          <w:lang w:val="zh-CN"/>
        </w:rPr>
        <w:lastRenderedPageBreak/>
        <w:t>公室在一周内组织专家对检测结果进行甄别，并对是否具有学术不端行为提出处理意见。</w:t>
      </w:r>
    </w:p>
    <w:p w:rsidR="004154EA" w:rsidRPr="00B76466" w:rsidRDefault="004154EA" w:rsidP="00B76466">
      <w:pPr>
        <w:pStyle w:val="Style11"/>
        <w:widowControl/>
        <w:tabs>
          <w:tab w:val="left" w:pos="0"/>
        </w:tabs>
        <w:spacing w:line="560" w:lineRule="exact"/>
        <w:ind w:right="31" w:firstLineChars="200" w:firstLine="643"/>
        <w:rPr>
          <w:rStyle w:val="FontStyle21"/>
          <w:rFonts w:ascii="仿宋" w:eastAsia="仿宋" w:hAnsi="仿宋"/>
          <w:b/>
          <w:color w:val="auto"/>
          <w:sz w:val="32"/>
          <w:szCs w:val="32"/>
          <w:lang w:val="zh-CN"/>
        </w:rPr>
      </w:pPr>
      <w:r w:rsidRPr="00B76466">
        <w:rPr>
          <w:rStyle w:val="FontStyle21"/>
          <w:rFonts w:ascii="仿宋" w:eastAsia="仿宋" w:hAnsi="仿宋" w:hint="eastAsia"/>
          <w:b/>
          <w:color w:val="auto"/>
          <w:sz w:val="32"/>
          <w:szCs w:val="32"/>
          <w:lang w:val="zh-CN"/>
        </w:rPr>
        <w:t>六、本办法自发布之日起施行，由研究生院负责解释</w:t>
      </w:r>
      <w:r w:rsidR="002A3E55">
        <w:rPr>
          <w:rStyle w:val="FontStyle21"/>
          <w:rFonts w:ascii="仿宋" w:eastAsia="仿宋" w:hAnsi="仿宋" w:hint="eastAsia"/>
          <w:b/>
          <w:color w:val="auto"/>
          <w:sz w:val="32"/>
          <w:szCs w:val="32"/>
          <w:lang w:val="zh-CN"/>
        </w:rPr>
        <w:t>，原《</w:t>
      </w:r>
      <w:r w:rsidR="002A3E55" w:rsidRPr="002A3E55">
        <w:rPr>
          <w:rStyle w:val="FontStyle21"/>
          <w:rFonts w:ascii="仿宋" w:eastAsia="仿宋" w:hAnsi="仿宋" w:hint="eastAsia"/>
          <w:b/>
          <w:color w:val="auto"/>
          <w:sz w:val="32"/>
          <w:szCs w:val="32"/>
          <w:lang w:val="zh-CN"/>
        </w:rPr>
        <w:t>南京审计大学硕士研究生学位论文学术不端检测实施办法</w:t>
      </w:r>
      <w:r w:rsidR="002A3E55">
        <w:rPr>
          <w:rStyle w:val="FontStyle21"/>
          <w:rFonts w:ascii="仿宋" w:eastAsia="仿宋" w:hAnsi="仿宋" w:hint="eastAsia"/>
          <w:b/>
          <w:color w:val="auto"/>
          <w:sz w:val="32"/>
          <w:szCs w:val="32"/>
          <w:lang w:val="zh-CN"/>
        </w:rPr>
        <w:t>》同时废止</w:t>
      </w:r>
      <w:bookmarkStart w:id="3" w:name="_GoBack"/>
      <w:bookmarkEnd w:id="3"/>
      <w:r w:rsidRPr="00B76466">
        <w:rPr>
          <w:rStyle w:val="FontStyle21"/>
          <w:rFonts w:ascii="仿宋" w:eastAsia="仿宋" w:hAnsi="仿宋" w:hint="eastAsia"/>
          <w:b/>
          <w:color w:val="auto"/>
          <w:sz w:val="32"/>
          <w:szCs w:val="32"/>
          <w:lang w:val="zh-CN"/>
        </w:rPr>
        <w:t>。</w:t>
      </w:r>
    </w:p>
    <w:p w:rsidR="004154EA" w:rsidRPr="00B76466" w:rsidRDefault="004154EA" w:rsidP="004154EA">
      <w:pPr>
        <w:pStyle w:val="Style10"/>
        <w:widowControl/>
        <w:spacing w:line="560" w:lineRule="exac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附件：</w:t>
      </w:r>
    </w:p>
    <w:p w:rsidR="004154EA" w:rsidRPr="00B76466" w:rsidRDefault="004154EA" w:rsidP="004154EA">
      <w:pPr>
        <w:pStyle w:val="Style10"/>
        <w:widowControl/>
        <w:spacing w:line="560" w:lineRule="exact"/>
        <w:rPr>
          <w:rStyle w:val="FontStyle21"/>
          <w:rFonts w:ascii="仿宋" w:eastAsia="仿宋" w:hAnsi="仿宋"/>
          <w:color w:val="auto"/>
          <w:sz w:val="32"/>
          <w:szCs w:val="32"/>
          <w:lang w:val="zh-CN"/>
        </w:rPr>
      </w:pPr>
      <w:r w:rsidRPr="00B76466">
        <w:rPr>
          <w:rStyle w:val="FontStyle21"/>
          <w:rFonts w:ascii="仿宋" w:eastAsia="仿宋" w:hAnsi="仿宋"/>
          <w:color w:val="auto"/>
          <w:sz w:val="32"/>
          <w:szCs w:val="32"/>
          <w:lang w:val="zh-CN"/>
        </w:rPr>
        <w:t>1．</w:t>
      </w:r>
      <w:r w:rsidRPr="00B76466">
        <w:rPr>
          <w:rStyle w:val="FontStyle21"/>
          <w:rFonts w:ascii="仿宋" w:eastAsia="仿宋" w:hAnsi="仿宋"/>
          <w:color w:val="auto"/>
          <w:spacing w:val="-8"/>
          <w:sz w:val="32"/>
          <w:szCs w:val="32"/>
          <w:lang w:val="zh-CN"/>
        </w:rPr>
        <w:t>硕士研究生学位论文学术不端检测结果汇总表</w:t>
      </w:r>
    </w:p>
    <w:p w:rsidR="004154EA" w:rsidRPr="00B76466" w:rsidRDefault="004154EA" w:rsidP="004154EA">
      <w:pPr>
        <w:pStyle w:val="Style10"/>
        <w:widowControl/>
        <w:spacing w:line="560" w:lineRule="exact"/>
        <w:rPr>
          <w:rStyle w:val="FontStyle21"/>
          <w:rFonts w:ascii="仿宋" w:eastAsia="仿宋" w:hAnsi="仿宋"/>
          <w:color w:val="auto"/>
          <w:spacing w:val="-8"/>
          <w:sz w:val="32"/>
          <w:szCs w:val="32"/>
          <w:lang w:val="zh-CN"/>
        </w:rPr>
      </w:pPr>
      <w:r w:rsidRPr="00B76466">
        <w:rPr>
          <w:rStyle w:val="FontStyle21"/>
          <w:rFonts w:ascii="仿宋" w:eastAsia="仿宋" w:hAnsi="仿宋"/>
          <w:color w:val="auto"/>
          <w:sz w:val="32"/>
          <w:szCs w:val="32"/>
          <w:lang w:val="zh-CN"/>
        </w:rPr>
        <w:t>2．</w:t>
      </w:r>
      <w:r w:rsidRPr="00B76466">
        <w:rPr>
          <w:rStyle w:val="FontStyle21"/>
          <w:rFonts w:ascii="仿宋" w:eastAsia="仿宋" w:hAnsi="仿宋"/>
          <w:color w:val="auto"/>
          <w:spacing w:val="-8"/>
          <w:sz w:val="32"/>
          <w:szCs w:val="32"/>
          <w:lang w:val="zh-CN"/>
        </w:rPr>
        <w:t>硕士研究生学位论文学术不端重新检测申请表</w:t>
      </w:r>
    </w:p>
    <w:p w:rsidR="004154EA" w:rsidRPr="00B76466" w:rsidRDefault="004154EA" w:rsidP="004154EA">
      <w:pPr>
        <w:pStyle w:val="Style10"/>
        <w:widowControl/>
        <w:spacing w:line="560" w:lineRule="exact"/>
        <w:rPr>
          <w:rStyle w:val="FontStyle21"/>
          <w:rFonts w:ascii="Times New Roman"/>
          <w:color w:val="auto"/>
          <w:spacing w:val="-8"/>
          <w:lang w:val="zh-CN"/>
        </w:rPr>
      </w:pPr>
      <w:r w:rsidRPr="00B76466">
        <w:rPr>
          <w:rStyle w:val="FontStyle21"/>
          <w:rFonts w:ascii="仿宋" w:eastAsia="仿宋" w:hAnsi="仿宋"/>
          <w:color w:val="auto"/>
          <w:sz w:val="32"/>
          <w:szCs w:val="32"/>
          <w:lang w:val="zh-CN"/>
        </w:rPr>
        <w:t>3．</w:t>
      </w:r>
      <w:r w:rsidRPr="00B76466">
        <w:rPr>
          <w:rStyle w:val="FontStyle21"/>
          <w:rFonts w:ascii="仿宋" w:eastAsia="仿宋" w:hAnsi="仿宋"/>
          <w:color w:val="auto"/>
          <w:spacing w:val="-8"/>
          <w:sz w:val="32"/>
          <w:szCs w:val="32"/>
          <w:lang w:val="zh-CN"/>
        </w:rPr>
        <w:t>硕士研究生学位论文学术不端检测结果申诉表</w:t>
      </w:r>
      <w:r w:rsidRPr="00B76466">
        <w:rPr>
          <w:rStyle w:val="FontStyle21"/>
          <w:rFonts w:ascii="Times New Roman"/>
          <w:color w:val="auto"/>
          <w:spacing w:val="-8"/>
          <w:lang w:val="zh-CN"/>
        </w:rPr>
        <w:br w:type="page"/>
      </w:r>
    </w:p>
    <w:p w:rsidR="004154EA" w:rsidRPr="00B76466" w:rsidRDefault="004154EA" w:rsidP="004154EA">
      <w:pPr>
        <w:widowControl/>
        <w:spacing w:line="520" w:lineRule="exact"/>
        <w:rPr>
          <w:kern w:val="0"/>
          <w:sz w:val="24"/>
        </w:rPr>
      </w:pPr>
      <w:r w:rsidRPr="00B76466">
        <w:rPr>
          <w:rFonts w:hint="eastAsia"/>
          <w:kern w:val="0"/>
          <w:sz w:val="24"/>
        </w:rPr>
        <w:lastRenderedPageBreak/>
        <w:t>附件</w:t>
      </w:r>
      <w:r w:rsidRPr="00B76466">
        <w:rPr>
          <w:kern w:val="0"/>
          <w:sz w:val="24"/>
        </w:rPr>
        <w:t>1</w:t>
      </w:r>
      <w:r w:rsidRPr="00B76466">
        <w:rPr>
          <w:rFonts w:hint="eastAsia"/>
          <w:kern w:val="0"/>
          <w:sz w:val="24"/>
        </w:rPr>
        <w:t>：</w:t>
      </w:r>
    </w:p>
    <w:p w:rsidR="004154EA" w:rsidRPr="00B76466" w:rsidRDefault="004154EA" w:rsidP="004154EA">
      <w:pPr>
        <w:widowControl/>
        <w:jc w:val="center"/>
        <w:rPr>
          <w:b/>
          <w:bCs/>
          <w:kern w:val="0"/>
          <w:sz w:val="36"/>
          <w:szCs w:val="36"/>
        </w:rPr>
      </w:pPr>
      <w:r w:rsidRPr="00B76466">
        <w:rPr>
          <w:rFonts w:hint="eastAsia"/>
          <w:b/>
          <w:bCs/>
          <w:kern w:val="0"/>
          <w:sz w:val="36"/>
          <w:szCs w:val="36"/>
        </w:rPr>
        <w:t>南京审计大学</w:t>
      </w:r>
    </w:p>
    <w:p w:rsidR="004154EA" w:rsidRPr="00B76466" w:rsidRDefault="004154EA" w:rsidP="004154EA">
      <w:pPr>
        <w:widowControl/>
        <w:spacing w:afterLines="50" w:after="156"/>
        <w:jc w:val="center"/>
        <w:rPr>
          <w:b/>
          <w:bCs/>
          <w:kern w:val="0"/>
          <w:sz w:val="36"/>
          <w:szCs w:val="36"/>
        </w:rPr>
      </w:pPr>
      <w:r w:rsidRPr="00B76466">
        <w:rPr>
          <w:rFonts w:hint="eastAsia"/>
          <w:b/>
          <w:bCs/>
          <w:kern w:val="0"/>
          <w:sz w:val="36"/>
          <w:szCs w:val="36"/>
        </w:rPr>
        <w:t>硕士研究生学位论文学术不端检测结果汇总表</w:t>
      </w:r>
    </w:p>
    <w:p w:rsidR="004154EA" w:rsidRPr="00B76466" w:rsidRDefault="004154EA" w:rsidP="004154EA">
      <w:pPr>
        <w:spacing w:line="360" w:lineRule="auto"/>
        <w:rPr>
          <w:u w:val="single"/>
        </w:rPr>
      </w:pPr>
      <w:r w:rsidRPr="00B76466">
        <w:rPr>
          <w:rFonts w:hint="eastAsia"/>
          <w:kern w:val="0"/>
          <w:sz w:val="24"/>
        </w:rPr>
        <w:t>学院（盖章）：</w:t>
      </w:r>
      <w:r w:rsidRPr="00B76466">
        <w:rPr>
          <w:kern w:val="0"/>
          <w:sz w:val="24"/>
          <w:u w:val="single"/>
        </w:rPr>
        <w:t xml:space="preserve">               </w:t>
      </w:r>
      <w:r w:rsidRPr="00B76466">
        <w:rPr>
          <w:kern w:val="0"/>
          <w:sz w:val="24"/>
        </w:rPr>
        <w:t xml:space="preserve">        </w:t>
      </w:r>
      <w:r w:rsidRPr="00B76466">
        <w:rPr>
          <w:rFonts w:hint="eastAsia"/>
          <w:kern w:val="0"/>
          <w:sz w:val="24"/>
        </w:rPr>
        <w:t>学位类别：</w:t>
      </w:r>
      <w:r w:rsidRPr="00B76466">
        <w:rPr>
          <w:kern w:val="0"/>
          <w:sz w:val="24"/>
          <w:u w:val="single"/>
        </w:rPr>
        <w:t xml:space="preserve">                </w:t>
      </w:r>
    </w:p>
    <w:tbl>
      <w:tblPr>
        <w:tblW w:w="9852" w:type="dxa"/>
        <w:jc w:val="center"/>
        <w:tblLook w:val="04A0" w:firstRow="1" w:lastRow="0" w:firstColumn="1" w:lastColumn="0" w:noHBand="0" w:noVBand="1"/>
      </w:tblPr>
      <w:tblGrid>
        <w:gridCol w:w="710"/>
        <w:gridCol w:w="1134"/>
        <w:gridCol w:w="992"/>
        <w:gridCol w:w="1276"/>
        <w:gridCol w:w="1855"/>
        <w:gridCol w:w="1620"/>
        <w:gridCol w:w="1080"/>
        <w:gridCol w:w="1185"/>
      </w:tblGrid>
      <w:tr w:rsidR="004154EA" w:rsidRPr="00B76466" w:rsidTr="004154EA">
        <w:trPr>
          <w:trHeight w:val="54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widowControl/>
              <w:jc w:val="left"/>
              <w:rPr>
                <w:kern w:val="0"/>
                <w:szCs w:val="21"/>
              </w:rPr>
            </w:pPr>
            <w:r w:rsidRPr="00B76466">
              <w:rPr>
                <w:rFonts w:hint="eastAsia"/>
                <w:kern w:val="0"/>
                <w:szCs w:val="21"/>
              </w:rPr>
              <w:t>序号</w:t>
            </w:r>
          </w:p>
        </w:tc>
        <w:tc>
          <w:tcPr>
            <w:tcW w:w="1134" w:type="dxa"/>
            <w:tcBorders>
              <w:top w:val="single" w:sz="4" w:space="0" w:color="auto"/>
              <w:left w:val="nil"/>
              <w:bottom w:val="single" w:sz="4" w:space="0" w:color="auto"/>
              <w:right w:val="single" w:sz="4" w:space="0" w:color="auto"/>
            </w:tcBorders>
            <w:vAlign w:val="center"/>
            <w:hideMark/>
          </w:tcPr>
          <w:p w:rsidR="004154EA" w:rsidRPr="00B76466" w:rsidRDefault="004154EA">
            <w:pPr>
              <w:widowControl/>
              <w:jc w:val="center"/>
              <w:rPr>
                <w:kern w:val="0"/>
                <w:szCs w:val="21"/>
              </w:rPr>
            </w:pPr>
            <w:r w:rsidRPr="00B76466">
              <w:rPr>
                <w:rFonts w:hint="eastAsia"/>
                <w:kern w:val="0"/>
                <w:szCs w:val="21"/>
              </w:rPr>
              <w:t>学号</w:t>
            </w:r>
          </w:p>
        </w:tc>
        <w:tc>
          <w:tcPr>
            <w:tcW w:w="992" w:type="dxa"/>
            <w:tcBorders>
              <w:top w:val="single" w:sz="4" w:space="0" w:color="auto"/>
              <w:left w:val="nil"/>
              <w:bottom w:val="single" w:sz="4" w:space="0" w:color="auto"/>
              <w:right w:val="single" w:sz="4" w:space="0" w:color="auto"/>
            </w:tcBorders>
            <w:vAlign w:val="center"/>
            <w:hideMark/>
          </w:tcPr>
          <w:p w:rsidR="004154EA" w:rsidRPr="00B76466" w:rsidRDefault="004154EA">
            <w:pPr>
              <w:jc w:val="center"/>
              <w:rPr>
                <w:kern w:val="0"/>
                <w:szCs w:val="21"/>
              </w:rPr>
            </w:pPr>
            <w:r w:rsidRPr="00B76466">
              <w:rPr>
                <w:rFonts w:hint="eastAsia"/>
                <w:kern w:val="0"/>
                <w:szCs w:val="21"/>
              </w:rPr>
              <w:t>姓名</w:t>
            </w:r>
          </w:p>
        </w:tc>
        <w:tc>
          <w:tcPr>
            <w:tcW w:w="1276" w:type="dxa"/>
            <w:tcBorders>
              <w:top w:val="single" w:sz="4" w:space="0" w:color="auto"/>
              <w:left w:val="nil"/>
              <w:bottom w:val="single" w:sz="4" w:space="0" w:color="auto"/>
              <w:right w:val="single" w:sz="4" w:space="0" w:color="auto"/>
            </w:tcBorders>
            <w:vAlign w:val="center"/>
            <w:hideMark/>
          </w:tcPr>
          <w:p w:rsidR="004154EA" w:rsidRPr="00B76466" w:rsidRDefault="004154EA">
            <w:pPr>
              <w:widowControl/>
              <w:jc w:val="center"/>
              <w:rPr>
                <w:kern w:val="0"/>
                <w:szCs w:val="21"/>
              </w:rPr>
            </w:pPr>
            <w:r w:rsidRPr="00B76466">
              <w:rPr>
                <w:rFonts w:hint="eastAsia"/>
                <w:kern w:val="0"/>
                <w:szCs w:val="21"/>
              </w:rPr>
              <w:t>专业名称</w:t>
            </w:r>
          </w:p>
        </w:tc>
        <w:tc>
          <w:tcPr>
            <w:tcW w:w="1855" w:type="dxa"/>
            <w:tcBorders>
              <w:top w:val="single" w:sz="4" w:space="0" w:color="auto"/>
              <w:left w:val="nil"/>
              <w:bottom w:val="single" w:sz="4" w:space="0" w:color="auto"/>
              <w:right w:val="single" w:sz="4" w:space="0" w:color="auto"/>
            </w:tcBorders>
            <w:vAlign w:val="center"/>
            <w:hideMark/>
          </w:tcPr>
          <w:p w:rsidR="004154EA" w:rsidRPr="00B76466" w:rsidRDefault="004154EA">
            <w:pPr>
              <w:widowControl/>
              <w:jc w:val="center"/>
              <w:rPr>
                <w:kern w:val="0"/>
                <w:szCs w:val="21"/>
              </w:rPr>
            </w:pPr>
            <w:r w:rsidRPr="00B76466">
              <w:rPr>
                <w:rFonts w:hint="eastAsia"/>
                <w:kern w:val="0"/>
                <w:szCs w:val="21"/>
              </w:rPr>
              <w:t>论文题目</w:t>
            </w:r>
          </w:p>
        </w:tc>
        <w:tc>
          <w:tcPr>
            <w:tcW w:w="1620" w:type="dxa"/>
            <w:tcBorders>
              <w:top w:val="single" w:sz="4" w:space="0" w:color="auto"/>
              <w:left w:val="nil"/>
              <w:bottom w:val="single" w:sz="4" w:space="0" w:color="auto"/>
              <w:right w:val="single" w:sz="4" w:space="0" w:color="auto"/>
            </w:tcBorders>
            <w:noWrap/>
            <w:vAlign w:val="center"/>
            <w:hideMark/>
          </w:tcPr>
          <w:p w:rsidR="004154EA" w:rsidRPr="00B76466" w:rsidRDefault="004154EA">
            <w:pPr>
              <w:widowControl/>
              <w:jc w:val="left"/>
              <w:rPr>
                <w:kern w:val="0"/>
                <w:szCs w:val="21"/>
              </w:rPr>
            </w:pPr>
            <w:r w:rsidRPr="00B76466">
              <w:rPr>
                <w:rFonts w:hint="eastAsia"/>
                <w:kern w:val="0"/>
                <w:szCs w:val="21"/>
              </w:rPr>
              <w:t>首次检测结果</w:t>
            </w:r>
          </w:p>
        </w:tc>
        <w:tc>
          <w:tcPr>
            <w:tcW w:w="1080" w:type="dxa"/>
            <w:tcBorders>
              <w:top w:val="single" w:sz="4" w:space="0" w:color="auto"/>
              <w:left w:val="nil"/>
              <w:bottom w:val="single" w:sz="4" w:space="0" w:color="auto"/>
              <w:right w:val="single" w:sz="4" w:space="0" w:color="auto"/>
            </w:tcBorders>
            <w:vAlign w:val="center"/>
            <w:hideMark/>
          </w:tcPr>
          <w:p w:rsidR="004154EA" w:rsidRPr="00B76466" w:rsidRDefault="004154EA">
            <w:pPr>
              <w:widowControl/>
              <w:jc w:val="center"/>
              <w:rPr>
                <w:kern w:val="0"/>
                <w:szCs w:val="21"/>
              </w:rPr>
            </w:pPr>
            <w:r w:rsidRPr="00B76466">
              <w:rPr>
                <w:rFonts w:hint="eastAsia"/>
                <w:kern w:val="0"/>
                <w:szCs w:val="21"/>
              </w:rPr>
              <w:t>重检结果</w:t>
            </w:r>
          </w:p>
        </w:tc>
        <w:tc>
          <w:tcPr>
            <w:tcW w:w="1185" w:type="dxa"/>
            <w:tcBorders>
              <w:top w:val="single" w:sz="4" w:space="0" w:color="auto"/>
              <w:left w:val="nil"/>
              <w:bottom w:val="single" w:sz="4" w:space="0" w:color="auto"/>
              <w:right w:val="single" w:sz="4" w:space="0" w:color="auto"/>
            </w:tcBorders>
            <w:vAlign w:val="center"/>
            <w:hideMark/>
          </w:tcPr>
          <w:p w:rsidR="004154EA" w:rsidRPr="00B76466" w:rsidRDefault="004154EA">
            <w:pPr>
              <w:widowControl/>
              <w:jc w:val="center"/>
              <w:rPr>
                <w:kern w:val="0"/>
                <w:szCs w:val="21"/>
              </w:rPr>
            </w:pPr>
            <w:r w:rsidRPr="00B76466">
              <w:rPr>
                <w:rFonts w:hint="eastAsia"/>
                <w:kern w:val="0"/>
                <w:szCs w:val="21"/>
              </w:rPr>
              <w:t>是否同意</w:t>
            </w:r>
          </w:p>
          <w:p w:rsidR="004154EA" w:rsidRPr="00B76466" w:rsidRDefault="004154EA">
            <w:pPr>
              <w:widowControl/>
              <w:jc w:val="center"/>
              <w:rPr>
                <w:kern w:val="0"/>
                <w:szCs w:val="21"/>
              </w:rPr>
            </w:pPr>
            <w:r w:rsidRPr="00B76466">
              <w:rPr>
                <w:rFonts w:hint="eastAsia"/>
                <w:kern w:val="0"/>
                <w:szCs w:val="21"/>
              </w:rPr>
              <w:t>匿名评审</w:t>
            </w: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8"/>
                <w:szCs w:val="28"/>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r w:rsidR="004154EA" w:rsidRPr="00B76466" w:rsidTr="004154EA">
        <w:trPr>
          <w:trHeight w:val="690"/>
          <w:jc w:val="center"/>
        </w:trPr>
        <w:tc>
          <w:tcPr>
            <w:tcW w:w="710" w:type="dxa"/>
            <w:tcBorders>
              <w:top w:val="nil"/>
              <w:left w:val="single" w:sz="4" w:space="0" w:color="auto"/>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134"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992"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c>
          <w:tcPr>
            <w:tcW w:w="1276"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855"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620" w:type="dxa"/>
            <w:tcBorders>
              <w:top w:val="nil"/>
              <w:left w:val="nil"/>
              <w:bottom w:val="single" w:sz="4" w:space="0" w:color="auto"/>
              <w:right w:val="single" w:sz="4" w:space="0" w:color="auto"/>
            </w:tcBorders>
            <w:noWrap/>
            <w:vAlign w:val="center"/>
          </w:tcPr>
          <w:p w:rsidR="004154EA" w:rsidRPr="00B76466" w:rsidRDefault="004154EA">
            <w:pPr>
              <w:widowControl/>
              <w:spacing w:line="400" w:lineRule="exact"/>
              <w:rPr>
                <w:kern w:val="0"/>
                <w:sz w:val="24"/>
              </w:rPr>
            </w:pPr>
          </w:p>
        </w:tc>
        <w:tc>
          <w:tcPr>
            <w:tcW w:w="1080" w:type="dxa"/>
            <w:tcBorders>
              <w:top w:val="nil"/>
              <w:left w:val="nil"/>
              <w:bottom w:val="single" w:sz="4" w:space="0" w:color="auto"/>
              <w:right w:val="single" w:sz="4" w:space="0" w:color="auto"/>
            </w:tcBorders>
            <w:noWrap/>
            <w:vAlign w:val="center"/>
            <w:hideMark/>
          </w:tcPr>
          <w:p w:rsidR="004154EA" w:rsidRPr="00B76466" w:rsidRDefault="004154EA">
            <w:pPr>
              <w:widowControl/>
              <w:spacing w:line="400" w:lineRule="exact"/>
              <w:rPr>
                <w:kern w:val="0"/>
                <w:sz w:val="24"/>
              </w:rPr>
            </w:pPr>
            <w:r w:rsidRPr="00B76466">
              <w:rPr>
                <w:rFonts w:hint="eastAsia"/>
                <w:kern w:val="0"/>
                <w:sz w:val="24"/>
              </w:rPr>
              <w:t xml:space="preserve">　</w:t>
            </w:r>
          </w:p>
        </w:tc>
        <w:tc>
          <w:tcPr>
            <w:tcW w:w="1185" w:type="dxa"/>
            <w:tcBorders>
              <w:top w:val="nil"/>
              <w:left w:val="nil"/>
              <w:bottom w:val="single" w:sz="4" w:space="0" w:color="auto"/>
              <w:right w:val="single" w:sz="4" w:space="0" w:color="auto"/>
            </w:tcBorders>
            <w:vAlign w:val="center"/>
          </w:tcPr>
          <w:p w:rsidR="004154EA" w:rsidRPr="00B76466" w:rsidRDefault="004154EA">
            <w:pPr>
              <w:widowControl/>
              <w:spacing w:line="400" w:lineRule="exact"/>
              <w:rPr>
                <w:kern w:val="0"/>
                <w:sz w:val="24"/>
              </w:rPr>
            </w:pPr>
          </w:p>
        </w:tc>
      </w:tr>
    </w:tbl>
    <w:p w:rsidR="004154EA" w:rsidRPr="00B76466" w:rsidRDefault="004154EA" w:rsidP="004154EA">
      <w:pPr>
        <w:widowControl/>
        <w:jc w:val="left"/>
        <w:rPr>
          <w:kern w:val="0"/>
          <w:sz w:val="24"/>
        </w:rPr>
      </w:pPr>
      <w:r w:rsidRPr="00B76466">
        <w:rPr>
          <w:rFonts w:hint="eastAsia"/>
          <w:kern w:val="0"/>
          <w:sz w:val="24"/>
        </w:rPr>
        <w:t>注：此表一式二份，一份交研究生管理部门，一份由学院留存。</w:t>
      </w:r>
    </w:p>
    <w:p w:rsidR="004154EA" w:rsidRPr="00B76466" w:rsidRDefault="004154EA" w:rsidP="004154EA">
      <w:pPr>
        <w:widowControl/>
        <w:spacing w:beforeLines="50" w:before="156"/>
        <w:jc w:val="left"/>
        <w:rPr>
          <w:kern w:val="0"/>
          <w:sz w:val="24"/>
        </w:rPr>
      </w:pPr>
      <w:r w:rsidRPr="00B76466">
        <w:rPr>
          <w:rFonts w:hint="eastAsia"/>
          <w:kern w:val="0"/>
          <w:sz w:val="24"/>
        </w:rPr>
        <w:t>研究生秘书签字：</w:t>
      </w:r>
      <w:r w:rsidRPr="00B76466">
        <w:rPr>
          <w:kern w:val="0"/>
          <w:sz w:val="24"/>
        </w:rPr>
        <w:t xml:space="preserve">                              </w:t>
      </w:r>
      <w:r w:rsidRPr="00B76466">
        <w:rPr>
          <w:rFonts w:hint="eastAsia"/>
          <w:kern w:val="0"/>
          <w:sz w:val="24"/>
        </w:rPr>
        <w:t>负责人（签章）：</w:t>
      </w:r>
    </w:p>
    <w:p w:rsidR="004154EA" w:rsidRPr="00B76466" w:rsidRDefault="004154EA" w:rsidP="004154EA">
      <w:pPr>
        <w:widowControl/>
        <w:jc w:val="center"/>
        <w:rPr>
          <w:kern w:val="0"/>
          <w:sz w:val="15"/>
          <w:szCs w:val="15"/>
        </w:rPr>
      </w:pPr>
      <w:r w:rsidRPr="00B76466">
        <w:rPr>
          <w:kern w:val="0"/>
          <w:sz w:val="20"/>
          <w:szCs w:val="20"/>
        </w:rPr>
        <w:t xml:space="preserve">                                                </w:t>
      </w:r>
    </w:p>
    <w:p w:rsidR="004154EA" w:rsidRPr="00B76466" w:rsidRDefault="004154EA" w:rsidP="004154EA">
      <w:pPr>
        <w:rPr>
          <w:kern w:val="0"/>
          <w:sz w:val="24"/>
        </w:rPr>
      </w:pPr>
      <w:r w:rsidRPr="00B76466">
        <w:rPr>
          <w:kern w:val="0"/>
          <w:sz w:val="24"/>
        </w:rPr>
        <w:t xml:space="preserve">                                                     </w:t>
      </w:r>
      <w:r w:rsidRPr="00B76466">
        <w:rPr>
          <w:rFonts w:hint="eastAsia"/>
          <w:kern w:val="0"/>
          <w:sz w:val="24"/>
        </w:rPr>
        <w:t>年</w:t>
      </w:r>
      <w:r w:rsidRPr="00B76466">
        <w:rPr>
          <w:kern w:val="0"/>
          <w:sz w:val="24"/>
        </w:rPr>
        <w:t xml:space="preserve">    </w:t>
      </w:r>
      <w:r w:rsidRPr="00B76466">
        <w:rPr>
          <w:rFonts w:hint="eastAsia"/>
          <w:kern w:val="0"/>
          <w:sz w:val="24"/>
        </w:rPr>
        <w:t>月</w:t>
      </w:r>
      <w:r w:rsidRPr="00B76466">
        <w:rPr>
          <w:kern w:val="0"/>
          <w:sz w:val="24"/>
        </w:rPr>
        <w:t xml:space="preserve">   </w:t>
      </w:r>
      <w:r w:rsidRPr="00B76466">
        <w:rPr>
          <w:rFonts w:hint="eastAsia"/>
          <w:kern w:val="0"/>
          <w:sz w:val="24"/>
        </w:rPr>
        <w:t>日</w:t>
      </w:r>
    </w:p>
    <w:p w:rsidR="004154EA" w:rsidRPr="00B76466" w:rsidRDefault="004154EA" w:rsidP="004154EA">
      <w:pPr>
        <w:widowControl/>
        <w:spacing w:line="520" w:lineRule="exact"/>
        <w:rPr>
          <w:kern w:val="0"/>
          <w:sz w:val="24"/>
        </w:rPr>
      </w:pPr>
      <w:r w:rsidRPr="00B76466">
        <w:rPr>
          <w:b/>
          <w:bCs/>
          <w:sz w:val="24"/>
        </w:rPr>
        <w:br w:type="page"/>
      </w:r>
      <w:r w:rsidRPr="00B76466">
        <w:rPr>
          <w:rFonts w:hint="eastAsia"/>
          <w:kern w:val="0"/>
          <w:sz w:val="24"/>
        </w:rPr>
        <w:lastRenderedPageBreak/>
        <w:t>附件</w:t>
      </w:r>
      <w:r w:rsidRPr="00B76466">
        <w:rPr>
          <w:kern w:val="0"/>
          <w:sz w:val="24"/>
        </w:rPr>
        <w:t>2</w:t>
      </w:r>
      <w:r w:rsidRPr="00B76466">
        <w:rPr>
          <w:rFonts w:hint="eastAsia"/>
          <w:kern w:val="0"/>
          <w:sz w:val="24"/>
        </w:rPr>
        <w:t>：</w:t>
      </w:r>
    </w:p>
    <w:p w:rsidR="004154EA" w:rsidRPr="00B76466" w:rsidRDefault="004154EA" w:rsidP="004154EA">
      <w:pPr>
        <w:widowControl/>
        <w:spacing w:line="520" w:lineRule="exact"/>
        <w:jc w:val="center"/>
        <w:rPr>
          <w:b/>
          <w:kern w:val="0"/>
          <w:sz w:val="36"/>
          <w:szCs w:val="36"/>
        </w:rPr>
      </w:pPr>
      <w:r w:rsidRPr="00B76466">
        <w:rPr>
          <w:rFonts w:hint="eastAsia"/>
          <w:b/>
          <w:kern w:val="0"/>
          <w:sz w:val="36"/>
          <w:szCs w:val="36"/>
        </w:rPr>
        <w:t>南京审计大学</w:t>
      </w:r>
    </w:p>
    <w:p w:rsidR="004154EA" w:rsidRPr="00B76466" w:rsidRDefault="004154EA" w:rsidP="004154EA">
      <w:pPr>
        <w:jc w:val="center"/>
        <w:rPr>
          <w:b/>
          <w:kern w:val="0"/>
          <w:sz w:val="36"/>
          <w:szCs w:val="36"/>
        </w:rPr>
      </w:pPr>
      <w:r w:rsidRPr="00B76466">
        <w:rPr>
          <w:rFonts w:hint="eastAsia"/>
          <w:b/>
          <w:kern w:val="0"/>
          <w:sz w:val="36"/>
          <w:szCs w:val="36"/>
        </w:rPr>
        <w:t>硕士研究生学位论文学术不端重新检测申请表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360"/>
        <w:gridCol w:w="1646"/>
        <w:gridCol w:w="1053"/>
        <w:gridCol w:w="232"/>
        <w:gridCol w:w="1200"/>
        <w:gridCol w:w="1268"/>
        <w:gridCol w:w="1370"/>
      </w:tblGrid>
      <w:tr w:rsidR="004154EA" w:rsidRPr="00B76466" w:rsidTr="004154EA">
        <w:trPr>
          <w:trHeight w:val="449"/>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学</w:t>
            </w:r>
            <w:r w:rsidRPr="00B76466">
              <w:rPr>
                <w:kern w:val="0"/>
                <w:sz w:val="24"/>
              </w:rPr>
              <w:t xml:space="preserve"> </w:t>
            </w:r>
            <w:r w:rsidRPr="00B76466">
              <w:rPr>
                <w:rFonts w:hint="eastAsia"/>
                <w:kern w:val="0"/>
                <w:sz w:val="24"/>
              </w:rPr>
              <w:t>号</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姓</w:t>
            </w:r>
            <w:r w:rsidRPr="00B76466">
              <w:rPr>
                <w:kern w:val="0"/>
                <w:sz w:val="24"/>
              </w:rPr>
              <w:t xml:space="preserve">  </w:t>
            </w:r>
            <w:r w:rsidRPr="00B76466">
              <w:rPr>
                <w:rFonts w:hint="eastAsia"/>
                <w:kern w:val="0"/>
                <w:sz w:val="24"/>
              </w:rPr>
              <w:t>名</w:t>
            </w:r>
          </w:p>
        </w:tc>
        <w:tc>
          <w:tcPr>
            <w:tcW w:w="1200" w:type="dxa"/>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指导教师</w:t>
            </w:r>
          </w:p>
        </w:tc>
        <w:tc>
          <w:tcPr>
            <w:tcW w:w="1370" w:type="dxa"/>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469"/>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首次检测时间</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学科专业</w:t>
            </w:r>
          </w:p>
        </w:tc>
        <w:tc>
          <w:tcPr>
            <w:tcW w:w="3838" w:type="dxa"/>
            <w:gridSpan w:val="3"/>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460"/>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论文题目</w:t>
            </w:r>
          </w:p>
        </w:tc>
        <w:tc>
          <w:tcPr>
            <w:tcW w:w="7130" w:type="dxa"/>
            <w:gridSpan w:val="7"/>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510"/>
          <w:jc w:val="center"/>
        </w:trPr>
        <w:tc>
          <w:tcPr>
            <w:tcW w:w="21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首次检测结果</w:t>
            </w:r>
          </w:p>
          <w:p w:rsidR="004154EA" w:rsidRPr="00B76466" w:rsidRDefault="004154EA">
            <w:pPr>
              <w:jc w:val="center"/>
              <w:rPr>
                <w:kern w:val="0"/>
                <w:sz w:val="24"/>
              </w:rPr>
            </w:pPr>
            <w:r w:rsidRPr="00B76466">
              <w:rPr>
                <w:rFonts w:hint="eastAsia"/>
                <w:kern w:val="0"/>
                <w:sz w:val="24"/>
              </w:rPr>
              <w:t>（文字复制比）</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rPr>
                <w:kern w:val="0"/>
                <w:sz w:val="24"/>
              </w:rPr>
            </w:pPr>
            <w:r w:rsidRPr="00B76466">
              <w:rPr>
                <w:rFonts w:hint="eastAsia"/>
                <w:kern w:val="0"/>
                <w:sz w:val="24"/>
              </w:rPr>
              <w:t>去除本人</w:t>
            </w:r>
          </w:p>
        </w:tc>
        <w:tc>
          <w:tcPr>
            <w:tcW w:w="4070" w:type="dxa"/>
            <w:gridSpan w:val="4"/>
            <w:tcBorders>
              <w:top w:val="single" w:sz="4" w:space="0" w:color="auto"/>
              <w:left w:val="single" w:sz="4" w:space="0" w:color="auto"/>
              <w:bottom w:val="single" w:sz="4" w:space="0" w:color="auto"/>
              <w:right w:val="single" w:sz="4" w:space="0" w:color="auto"/>
            </w:tcBorders>
            <w:vAlign w:val="center"/>
          </w:tcPr>
          <w:p w:rsidR="004154EA" w:rsidRPr="00B76466" w:rsidRDefault="004154EA">
            <w:pPr>
              <w:rPr>
                <w:kern w:val="0"/>
                <w:sz w:val="24"/>
              </w:rPr>
            </w:pPr>
          </w:p>
        </w:tc>
      </w:tr>
      <w:tr w:rsidR="004154EA" w:rsidRPr="00B76466" w:rsidTr="004154EA">
        <w:trPr>
          <w:trHeight w:val="510"/>
          <w:jc w:val="center"/>
        </w:trPr>
        <w:tc>
          <w:tcPr>
            <w:tcW w:w="16073" w:type="dxa"/>
            <w:gridSpan w:val="2"/>
            <w:vMerge/>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widowControl/>
              <w:jc w:val="left"/>
              <w:rPr>
                <w:kern w:val="0"/>
                <w:sz w:val="24"/>
              </w:rPr>
            </w:pP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rPr>
                <w:kern w:val="0"/>
                <w:sz w:val="24"/>
              </w:rPr>
            </w:pPr>
            <w:r w:rsidRPr="00B76466">
              <w:rPr>
                <w:rFonts w:hint="eastAsia"/>
                <w:kern w:val="0"/>
                <w:sz w:val="24"/>
              </w:rPr>
              <w:t>本人公开发表的成果</w:t>
            </w:r>
          </w:p>
        </w:tc>
        <w:tc>
          <w:tcPr>
            <w:tcW w:w="4070" w:type="dxa"/>
            <w:gridSpan w:val="4"/>
            <w:tcBorders>
              <w:top w:val="single" w:sz="4" w:space="0" w:color="auto"/>
              <w:left w:val="single" w:sz="4" w:space="0" w:color="auto"/>
              <w:bottom w:val="single" w:sz="4" w:space="0" w:color="auto"/>
              <w:right w:val="single" w:sz="4" w:space="0" w:color="auto"/>
            </w:tcBorders>
            <w:vAlign w:val="center"/>
          </w:tcPr>
          <w:p w:rsidR="004154EA" w:rsidRPr="00B76466" w:rsidRDefault="004154EA">
            <w:pPr>
              <w:rPr>
                <w:kern w:val="0"/>
                <w:sz w:val="24"/>
              </w:rPr>
            </w:pPr>
          </w:p>
        </w:tc>
      </w:tr>
      <w:tr w:rsidR="004154EA" w:rsidRPr="00B76466" w:rsidTr="004154EA">
        <w:trPr>
          <w:trHeight w:val="2790"/>
          <w:jc w:val="center"/>
        </w:trPr>
        <w:tc>
          <w:tcPr>
            <w:tcW w:w="8943" w:type="dxa"/>
            <w:gridSpan w:val="8"/>
            <w:tcBorders>
              <w:top w:val="single" w:sz="4" w:space="0" w:color="auto"/>
              <w:left w:val="single" w:sz="4" w:space="0" w:color="auto"/>
              <w:bottom w:val="single" w:sz="4" w:space="0" w:color="auto"/>
              <w:right w:val="single" w:sz="4" w:space="0" w:color="auto"/>
            </w:tcBorders>
            <w:hideMark/>
          </w:tcPr>
          <w:p w:rsidR="004154EA" w:rsidRPr="00B76466" w:rsidRDefault="004154EA">
            <w:pPr>
              <w:rPr>
                <w:kern w:val="0"/>
                <w:sz w:val="24"/>
              </w:rPr>
            </w:pPr>
            <w:r w:rsidRPr="00B76466">
              <w:rPr>
                <w:rFonts w:hint="eastAsia"/>
                <w:kern w:val="0"/>
                <w:sz w:val="24"/>
              </w:rPr>
              <w:t>原论文存在问题：</w:t>
            </w:r>
          </w:p>
        </w:tc>
      </w:tr>
      <w:tr w:rsidR="004154EA" w:rsidRPr="00B76466" w:rsidTr="004154EA">
        <w:trPr>
          <w:trHeight w:val="2473"/>
          <w:jc w:val="center"/>
        </w:trPr>
        <w:tc>
          <w:tcPr>
            <w:tcW w:w="8943" w:type="dxa"/>
            <w:gridSpan w:val="8"/>
            <w:tcBorders>
              <w:top w:val="single" w:sz="4" w:space="0" w:color="auto"/>
              <w:left w:val="single" w:sz="4" w:space="0" w:color="auto"/>
              <w:bottom w:val="single" w:sz="4" w:space="0" w:color="auto"/>
              <w:right w:val="single" w:sz="4" w:space="0" w:color="auto"/>
            </w:tcBorders>
            <w:hideMark/>
          </w:tcPr>
          <w:p w:rsidR="004154EA" w:rsidRPr="00B76466" w:rsidRDefault="004154EA">
            <w:pPr>
              <w:rPr>
                <w:kern w:val="0"/>
                <w:sz w:val="24"/>
              </w:rPr>
            </w:pPr>
            <w:r w:rsidRPr="00B76466">
              <w:rPr>
                <w:rFonts w:hint="eastAsia"/>
                <w:kern w:val="0"/>
                <w:sz w:val="24"/>
              </w:rPr>
              <w:t>所作修改说明：</w:t>
            </w:r>
          </w:p>
        </w:tc>
      </w:tr>
      <w:tr w:rsidR="004154EA" w:rsidRPr="00B76466" w:rsidTr="004154EA">
        <w:trPr>
          <w:trHeight w:val="2015"/>
          <w:jc w:val="center"/>
        </w:trPr>
        <w:tc>
          <w:tcPr>
            <w:tcW w:w="8943" w:type="dxa"/>
            <w:gridSpan w:val="8"/>
            <w:tcBorders>
              <w:top w:val="single" w:sz="4" w:space="0" w:color="auto"/>
              <w:left w:val="single" w:sz="4" w:space="0" w:color="auto"/>
              <w:bottom w:val="single" w:sz="4" w:space="0" w:color="auto"/>
              <w:right w:val="single" w:sz="4" w:space="0" w:color="auto"/>
            </w:tcBorders>
          </w:tcPr>
          <w:p w:rsidR="004154EA" w:rsidRPr="00B76466" w:rsidRDefault="004154EA">
            <w:pPr>
              <w:rPr>
                <w:kern w:val="0"/>
                <w:sz w:val="24"/>
              </w:rPr>
            </w:pPr>
            <w:r w:rsidRPr="00B76466">
              <w:rPr>
                <w:rFonts w:hint="eastAsia"/>
                <w:kern w:val="0"/>
                <w:sz w:val="24"/>
              </w:rPr>
              <w:t>指导教师审查意见：（是否同意重新检测）</w:t>
            </w: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r w:rsidRPr="00B76466">
              <w:rPr>
                <w:rFonts w:hint="eastAsia"/>
                <w:kern w:val="0"/>
                <w:sz w:val="24"/>
              </w:rPr>
              <w:t>指导教师签字：</w:t>
            </w:r>
            <w:r w:rsidRPr="00B76466">
              <w:rPr>
                <w:kern w:val="0"/>
                <w:sz w:val="24"/>
              </w:rPr>
              <w:t xml:space="preserve">                                   </w:t>
            </w:r>
            <w:r w:rsidRPr="00B76466">
              <w:rPr>
                <w:rFonts w:hint="eastAsia"/>
                <w:kern w:val="0"/>
                <w:sz w:val="24"/>
              </w:rPr>
              <w:t>年</w:t>
            </w:r>
            <w:r w:rsidRPr="00B76466">
              <w:rPr>
                <w:kern w:val="0"/>
                <w:sz w:val="24"/>
              </w:rPr>
              <w:t xml:space="preserve">   </w:t>
            </w:r>
            <w:r w:rsidRPr="00B76466">
              <w:rPr>
                <w:rFonts w:hint="eastAsia"/>
                <w:kern w:val="0"/>
                <w:sz w:val="24"/>
              </w:rPr>
              <w:t>月</w:t>
            </w:r>
            <w:r w:rsidRPr="00B76466">
              <w:rPr>
                <w:kern w:val="0"/>
                <w:sz w:val="24"/>
              </w:rPr>
              <w:t xml:space="preserve">    </w:t>
            </w:r>
            <w:r w:rsidRPr="00B76466">
              <w:rPr>
                <w:rFonts w:hint="eastAsia"/>
                <w:kern w:val="0"/>
                <w:sz w:val="24"/>
              </w:rPr>
              <w:t>日</w:t>
            </w:r>
          </w:p>
        </w:tc>
      </w:tr>
      <w:tr w:rsidR="004154EA" w:rsidRPr="00B76466" w:rsidTr="004154EA">
        <w:trPr>
          <w:trHeight w:val="1795"/>
          <w:jc w:val="center"/>
        </w:trPr>
        <w:tc>
          <w:tcPr>
            <w:tcW w:w="8943" w:type="dxa"/>
            <w:gridSpan w:val="8"/>
            <w:tcBorders>
              <w:top w:val="single" w:sz="4" w:space="0" w:color="auto"/>
              <w:left w:val="single" w:sz="4" w:space="0" w:color="auto"/>
              <w:bottom w:val="single" w:sz="4" w:space="0" w:color="auto"/>
              <w:right w:val="single" w:sz="4" w:space="0" w:color="auto"/>
            </w:tcBorders>
          </w:tcPr>
          <w:p w:rsidR="004154EA" w:rsidRPr="00B76466" w:rsidRDefault="004154EA">
            <w:pPr>
              <w:rPr>
                <w:kern w:val="0"/>
                <w:sz w:val="24"/>
              </w:rPr>
            </w:pPr>
            <w:r w:rsidRPr="00B76466">
              <w:rPr>
                <w:rFonts w:hint="eastAsia"/>
                <w:kern w:val="0"/>
                <w:sz w:val="24"/>
              </w:rPr>
              <w:t>学院审查意见：（是否同意重新检测）</w:t>
            </w: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r w:rsidRPr="00B76466">
              <w:rPr>
                <w:rFonts w:hint="eastAsia"/>
                <w:kern w:val="0"/>
                <w:sz w:val="24"/>
              </w:rPr>
              <w:t>负责人签章：</w:t>
            </w:r>
            <w:r w:rsidRPr="00B76466">
              <w:rPr>
                <w:kern w:val="0"/>
                <w:sz w:val="24"/>
              </w:rPr>
              <w:t xml:space="preserve">                                      </w:t>
            </w:r>
            <w:r w:rsidRPr="00B76466">
              <w:rPr>
                <w:rFonts w:hint="eastAsia"/>
                <w:kern w:val="0"/>
                <w:sz w:val="24"/>
              </w:rPr>
              <w:t>年</w:t>
            </w:r>
            <w:r w:rsidRPr="00B76466">
              <w:rPr>
                <w:kern w:val="0"/>
                <w:sz w:val="24"/>
              </w:rPr>
              <w:t xml:space="preserve">   </w:t>
            </w:r>
            <w:r w:rsidRPr="00B76466">
              <w:rPr>
                <w:rFonts w:hint="eastAsia"/>
                <w:kern w:val="0"/>
                <w:sz w:val="24"/>
              </w:rPr>
              <w:t>月</w:t>
            </w:r>
            <w:r w:rsidRPr="00B76466">
              <w:rPr>
                <w:kern w:val="0"/>
                <w:sz w:val="24"/>
              </w:rPr>
              <w:t xml:space="preserve">    </w:t>
            </w:r>
            <w:r w:rsidRPr="00B76466">
              <w:rPr>
                <w:rFonts w:hint="eastAsia"/>
                <w:kern w:val="0"/>
                <w:sz w:val="24"/>
              </w:rPr>
              <w:t>日</w:t>
            </w:r>
          </w:p>
        </w:tc>
      </w:tr>
    </w:tbl>
    <w:p w:rsidR="004154EA" w:rsidRPr="00B76466" w:rsidRDefault="004154EA" w:rsidP="004154EA">
      <w:pPr>
        <w:widowControl/>
        <w:spacing w:line="440" w:lineRule="exact"/>
        <w:ind w:firstLineChars="150" w:firstLine="360"/>
        <w:rPr>
          <w:kern w:val="0"/>
          <w:sz w:val="24"/>
        </w:rPr>
      </w:pPr>
      <w:r w:rsidRPr="00B76466">
        <w:rPr>
          <w:rFonts w:hint="eastAsia"/>
          <w:kern w:val="0"/>
          <w:sz w:val="24"/>
        </w:rPr>
        <w:t>注：此表由学院保存。</w:t>
      </w:r>
    </w:p>
    <w:p w:rsidR="004154EA" w:rsidRPr="00B76466" w:rsidRDefault="004154EA" w:rsidP="004154EA">
      <w:pPr>
        <w:widowControl/>
        <w:spacing w:line="520" w:lineRule="exact"/>
        <w:ind w:firstLineChars="200" w:firstLine="420"/>
        <w:rPr>
          <w:kern w:val="0"/>
          <w:sz w:val="24"/>
        </w:rPr>
      </w:pPr>
      <w:r w:rsidRPr="00B76466">
        <w:rPr>
          <w:kern w:val="0"/>
          <w:szCs w:val="21"/>
        </w:rPr>
        <w:br w:type="page"/>
      </w:r>
      <w:r w:rsidRPr="00B76466">
        <w:rPr>
          <w:rFonts w:hint="eastAsia"/>
          <w:kern w:val="0"/>
          <w:sz w:val="24"/>
        </w:rPr>
        <w:lastRenderedPageBreak/>
        <w:t>附件</w:t>
      </w:r>
      <w:r w:rsidRPr="00B76466">
        <w:rPr>
          <w:kern w:val="0"/>
          <w:sz w:val="24"/>
        </w:rPr>
        <w:t>3</w:t>
      </w:r>
      <w:r w:rsidRPr="00B76466">
        <w:rPr>
          <w:rFonts w:hint="eastAsia"/>
          <w:kern w:val="0"/>
          <w:sz w:val="24"/>
        </w:rPr>
        <w:t>：</w:t>
      </w:r>
    </w:p>
    <w:p w:rsidR="004154EA" w:rsidRPr="00B76466" w:rsidRDefault="004154EA" w:rsidP="004154EA">
      <w:pPr>
        <w:widowControl/>
        <w:spacing w:line="520" w:lineRule="exact"/>
        <w:jc w:val="center"/>
        <w:rPr>
          <w:b/>
          <w:kern w:val="0"/>
          <w:sz w:val="36"/>
          <w:szCs w:val="36"/>
        </w:rPr>
      </w:pPr>
      <w:r w:rsidRPr="00B76466">
        <w:rPr>
          <w:rFonts w:hint="eastAsia"/>
          <w:b/>
          <w:kern w:val="0"/>
          <w:sz w:val="36"/>
          <w:szCs w:val="36"/>
        </w:rPr>
        <w:t>南京审计大学</w:t>
      </w:r>
    </w:p>
    <w:p w:rsidR="004154EA" w:rsidRPr="00B76466" w:rsidRDefault="004154EA" w:rsidP="004154EA">
      <w:pPr>
        <w:widowControl/>
        <w:spacing w:afterLines="50" w:after="156" w:line="520" w:lineRule="exact"/>
        <w:jc w:val="center"/>
        <w:rPr>
          <w:b/>
          <w:kern w:val="0"/>
          <w:sz w:val="36"/>
          <w:szCs w:val="36"/>
        </w:rPr>
      </w:pPr>
      <w:r w:rsidRPr="00B76466">
        <w:rPr>
          <w:rFonts w:hint="eastAsia"/>
          <w:b/>
          <w:kern w:val="0"/>
          <w:sz w:val="36"/>
          <w:szCs w:val="36"/>
        </w:rPr>
        <w:t>硕士研究生学位论文学术不端检测结果申诉表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855"/>
        <w:gridCol w:w="308"/>
        <w:gridCol w:w="207"/>
        <w:gridCol w:w="956"/>
        <w:gridCol w:w="1024"/>
        <w:gridCol w:w="540"/>
        <w:gridCol w:w="762"/>
        <w:gridCol w:w="1162"/>
        <w:gridCol w:w="1162"/>
        <w:gridCol w:w="1162"/>
      </w:tblGrid>
      <w:tr w:rsidR="004154EA" w:rsidRPr="00B76466" w:rsidTr="004154EA">
        <w:trPr>
          <w:trHeight w:val="455"/>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学</w:t>
            </w:r>
            <w:r w:rsidRPr="00B76466">
              <w:rPr>
                <w:kern w:val="0"/>
                <w:sz w:val="24"/>
              </w:rPr>
              <w:t xml:space="preserve"> </w:t>
            </w:r>
            <w:r w:rsidRPr="00B76466">
              <w:rPr>
                <w:rFonts w:hint="eastAsia"/>
                <w:kern w:val="0"/>
                <w:sz w:val="24"/>
              </w:rPr>
              <w:t>号</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姓</w:t>
            </w:r>
            <w:r w:rsidRPr="00B76466">
              <w:rPr>
                <w:kern w:val="0"/>
                <w:sz w:val="24"/>
              </w:rPr>
              <w:t xml:space="preserve"> </w:t>
            </w:r>
            <w:r w:rsidRPr="00B76466">
              <w:rPr>
                <w:rFonts w:hint="eastAsia"/>
                <w:kern w:val="0"/>
                <w:sz w:val="24"/>
              </w:rPr>
              <w:t>名</w:t>
            </w:r>
          </w:p>
        </w:tc>
        <w:tc>
          <w:tcPr>
            <w:tcW w:w="1024" w:type="dxa"/>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指导教师</w:t>
            </w:r>
          </w:p>
        </w:tc>
        <w:tc>
          <w:tcPr>
            <w:tcW w:w="1163" w:type="dxa"/>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专</w:t>
            </w:r>
            <w:r w:rsidRPr="00B76466">
              <w:rPr>
                <w:kern w:val="0"/>
                <w:sz w:val="24"/>
              </w:rPr>
              <w:t xml:space="preserve"> </w:t>
            </w:r>
            <w:r w:rsidRPr="00B76466">
              <w:rPr>
                <w:rFonts w:hint="eastAsia"/>
                <w:kern w:val="0"/>
                <w:sz w:val="24"/>
              </w:rPr>
              <w:t>业</w:t>
            </w:r>
          </w:p>
        </w:tc>
        <w:tc>
          <w:tcPr>
            <w:tcW w:w="1163" w:type="dxa"/>
            <w:tcBorders>
              <w:top w:val="single" w:sz="4" w:space="0" w:color="auto"/>
              <w:left w:val="single" w:sz="4" w:space="0" w:color="auto"/>
              <w:bottom w:val="single" w:sz="4" w:space="0" w:color="auto"/>
              <w:right w:val="single" w:sz="4" w:space="0" w:color="auto"/>
            </w:tcBorders>
          </w:tcPr>
          <w:p w:rsidR="004154EA" w:rsidRPr="00B76466" w:rsidRDefault="004154EA">
            <w:pPr>
              <w:rPr>
                <w:kern w:val="0"/>
                <w:sz w:val="24"/>
              </w:rPr>
            </w:pPr>
          </w:p>
        </w:tc>
      </w:tr>
      <w:tr w:rsidR="004154EA" w:rsidRPr="00B76466" w:rsidTr="004154EA">
        <w:trPr>
          <w:trHeight w:val="475"/>
          <w:jc w:val="center"/>
        </w:trPr>
        <w:tc>
          <w:tcPr>
            <w:tcW w:w="2018" w:type="dxa"/>
            <w:gridSpan w:val="2"/>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论文题目</w:t>
            </w:r>
          </w:p>
        </w:tc>
        <w:tc>
          <w:tcPr>
            <w:tcW w:w="7286" w:type="dxa"/>
            <w:gridSpan w:val="9"/>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466"/>
          <w:jc w:val="center"/>
        </w:trPr>
        <w:tc>
          <w:tcPr>
            <w:tcW w:w="2326" w:type="dxa"/>
            <w:gridSpan w:val="3"/>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首次检测时间</w:t>
            </w:r>
          </w:p>
        </w:tc>
        <w:tc>
          <w:tcPr>
            <w:tcW w:w="2187" w:type="dxa"/>
            <w:gridSpan w:val="3"/>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c>
          <w:tcPr>
            <w:tcW w:w="2465" w:type="dxa"/>
            <w:gridSpan w:val="3"/>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重新检测时间</w:t>
            </w:r>
          </w:p>
        </w:tc>
        <w:tc>
          <w:tcPr>
            <w:tcW w:w="2326" w:type="dxa"/>
            <w:gridSpan w:val="2"/>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345"/>
          <w:jc w:val="center"/>
        </w:trPr>
        <w:tc>
          <w:tcPr>
            <w:tcW w:w="253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首次检测结果</w:t>
            </w:r>
          </w:p>
          <w:p w:rsidR="004154EA" w:rsidRPr="00B76466" w:rsidRDefault="004154EA">
            <w:pPr>
              <w:jc w:val="center"/>
              <w:rPr>
                <w:kern w:val="0"/>
                <w:sz w:val="24"/>
              </w:rPr>
            </w:pPr>
            <w:r w:rsidRPr="00B76466">
              <w:rPr>
                <w:rFonts w:hint="eastAsia"/>
                <w:kern w:val="0"/>
                <w:sz w:val="24"/>
              </w:rPr>
              <w:t>（文字复制比）</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rPr>
                <w:kern w:val="0"/>
                <w:sz w:val="24"/>
              </w:rPr>
            </w:pPr>
            <w:r w:rsidRPr="00B76466">
              <w:rPr>
                <w:rFonts w:hint="eastAsia"/>
                <w:kern w:val="0"/>
                <w:sz w:val="24"/>
              </w:rPr>
              <w:t>去除本人</w:t>
            </w:r>
          </w:p>
        </w:tc>
        <w:tc>
          <w:tcPr>
            <w:tcW w:w="4251" w:type="dxa"/>
            <w:gridSpan w:val="4"/>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345"/>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widowControl/>
              <w:jc w:val="left"/>
              <w:rPr>
                <w:kern w:val="0"/>
                <w:sz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rPr>
                <w:kern w:val="0"/>
                <w:sz w:val="24"/>
              </w:rPr>
            </w:pPr>
            <w:r w:rsidRPr="00B76466">
              <w:rPr>
                <w:rFonts w:hint="eastAsia"/>
                <w:kern w:val="0"/>
                <w:sz w:val="24"/>
              </w:rPr>
              <w:t>本人公开发表的成果</w:t>
            </w:r>
          </w:p>
        </w:tc>
        <w:tc>
          <w:tcPr>
            <w:tcW w:w="4251" w:type="dxa"/>
            <w:gridSpan w:val="4"/>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345"/>
          <w:jc w:val="center"/>
        </w:trPr>
        <w:tc>
          <w:tcPr>
            <w:tcW w:w="253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jc w:val="center"/>
              <w:rPr>
                <w:kern w:val="0"/>
                <w:sz w:val="24"/>
              </w:rPr>
            </w:pPr>
            <w:r w:rsidRPr="00B76466">
              <w:rPr>
                <w:rFonts w:hint="eastAsia"/>
                <w:kern w:val="0"/>
                <w:sz w:val="24"/>
              </w:rPr>
              <w:t>重新检测结果</w:t>
            </w:r>
          </w:p>
          <w:p w:rsidR="004154EA" w:rsidRPr="00B76466" w:rsidRDefault="004154EA">
            <w:pPr>
              <w:jc w:val="center"/>
              <w:rPr>
                <w:kern w:val="0"/>
                <w:sz w:val="24"/>
              </w:rPr>
            </w:pPr>
            <w:r w:rsidRPr="00B76466">
              <w:rPr>
                <w:rFonts w:hint="eastAsia"/>
                <w:kern w:val="0"/>
                <w:sz w:val="24"/>
              </w:rPr>
              <w:t>（文字复制比）</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rPr>
                <w:kern w:val="0"/>
                <w:sz w:val="24"/>
              </w:rPr>
            </w:pPr>
            <w:r w:rsidRPr="00B76466">
              <w:rPr>
                <w:rFonts w:hint="eastAsia"/>
                <w:kern w:val="0"/>
                <w:sz w:val="24"/>
              </w:rPr>
              <w:t>去除本人</w:t>
            </w:r>
          </w:p>
        </w:tc>
        <w:tc>
          <w:tcPr>
            <w:tcW w:w="4251" w:type="dxa"/>
            <w:gridSpan w:val="4"/>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345"/>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widowControl/>
              <w:jc w:val="left"/>
              <w:rPr>
                <w:kern w:val="0"/>
                <w:sz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4154EA" w:rsidRPr="00B76466" w:rsidRDefault="004154EA">
            <w:pPr>
              <w:rPr>
                <w:kern w:val="0"/>
                <w:sz w:val="24"/>
              </w:rPr>
            </w:pPr>
            <w:r w:rsidRPr="00B76466">
              <w:rPr>
                <w:rFonts w:hint="eastAsia"/>
                <w:kern w:val="0"/>
                <w:sz w:val="24"/>
              </w:rPr>
              <w:t>本人公开发表的成果</w:t>
            </w:r>
          </w:p>
        </w:tc>
        <w:tc>
          <w:tcPr>
            <w:tcW w:w="4251" w:type="dxa"/>
            <w:gridSpan w:val="4"/>
            <w:tcBorders>
              <w:top w:val="single" w:sz="4" w:space="0" w:color="auto"/>
              <w:left w:val="single" w:sz="4" w:space="0" w:color="auto"/>
              <w:bottom w:val="single" w:sz="4" w:space="0" w:color="auto"/>
              <w:right w:val="single" w:sz="4" w:space="0" w:color="auto"/>
            </w:tcBorders>
            <w:vAlign w:val="center"/>
          </w:tcPr>
          <w:p w:rsidR="004154EA" w:rsidRPr="00B76466" w:rsidRDefault="004154EA">
            <w:pPr>
              <w:jc w:val="center"/>
              <w:rPr>
                <w:kern w:val="0"/>
                <w:sz w:val="24"/>
              </w:rPr>
            </w:pPr>
          </w:p>
        </w:tc>
      </w:tr>
      <w:tr w:rsidR="004154EA" w:rsidRPr="00B76466" w:rsidTr="004154EA">
        <w:trPr>
          <w:trHeight w:val="2824"/>
          <w:jc w:val="center"/>
        </w:trPr>
        <w:tc>
          <w:tcPr>
            <w:tcW w:w="9304" w:type="dxa"/>
            <w:gridSpan w:val="11"/>
            <w:tcBorders>
              <w:top w:val="single" w:sz="4" w:space="0" w:color="auto"/>
              <w:left w:val="single" w:sz="4" w:space="0" w:color="auto"/>
              <w:bottom w:val="single" w:sz="4" w:space="0" w:color="auto"/>
              <w:right w:val="single" w:sz="4" w:space="0" w:color="auto"/>
            </w:tcBorders>
            <w:hideMark/>
          </w:tcPr>
          <w:p w:rsidR="004154EA" w:rsidRPr="00B76466" w:rsidRDefault="004154EA">
            <w:pPr>
              <w:rPr>
                <w:kern w:val="0"/>
                <w:sz w:val="24"/>
              </w:rPr>
            </w:pPr>
            <w:r w:rsidRPr="00B76466">
              <w:rPr>
                <w:rFonts w:hint="eastAsia"/>
                <w:kern w:val="0"/>
                <w:sz w:val="24"/>
              </w:rPr>
              <w:t>本人申诉：（可附页）</w:t>
            </w:r>
          </w:p>
        </w:tc>
      </w:tr>
      <w:tr w:rsidR="004154EA" w:rsidRPr="00B76466" w:rsidTr="004154EA">
        <w:trPr>
          <w:trHeight w:val="2094"/>
          <w:jc w:val="center"/>
        </w:trPr>
        <w:tc>
          <w:tcPr>
            <w:tcW w:w="9304" w:type="dxa"/>
            <w:gridSpan w:val="11"/>
            <w:tcBorders>
              <w:top w:val="single" w:sz="4" w:space="0" w:color="auto"/>
              <w:left w:val="single" w:sz="4" w:space="0" w:color="auto"/>
              <w:bottom w:val="single" w:sz="4" w:space="0" w:color="auto"/>
              <w:right w:val="single" w:sz="4" w:space="0" w:color="auto"/>
            </w:tcBorders>
          </w:tcPr>
          <w:p w:rsidR="004154EA" w:rsidRPr="00B76466" w:rsidRDefault="004154EA">
            <w:pPr>
              <w:rPr>
                <w:kern w:val="0"/>
                <w:sz w:val="24"/>
              </w:rPr>
            </w:pPr>
            <w:r w:rsidRPr="00B76466">
              <w:rPr>
                <w:rFonts w:hint="eastAsia"/>
                <w:kern w:val="0"/>
                <w:sz w:val="24"/>
              </w:rPr>
              <w:t>指导教师审查意见：</w:t>
            </w: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r w:rsidRPr="00B76466">
              <w:rPr>
                <w:rFonts w:hint="eastAsia"/>
                <w:kern w:val="0"/>
                <w:sz w:val="24"/>
              </w:rPr>
              <w:t>指导教师签字：</w:t>
            </w:r>
            <w:r w:rsidRPr="00B76466">
              <w:rPr>
                <w:kern w:val="0"/>
                <w:sz w:val="24"/>
              </w:rPr>
              <w:t xml:space="preserve">                                   </w:t>
            </w:r>
            <w:r w:rsidRPr="00B76466">
              <w:rPr>
                <w:rFonts w:hint="eastAsia"/>
                <w:kern w:val="0"/>
                <w:sz w:val="24"/>
              </w:rPr>
              <w:t>年</w:t>
            </w:r>
            <w:r w:rsidRPr="00B76466">
              <w:rPr>
                <w:kern w:val="0"/>
                <w:sz w:val="24"/>
              </w:rPr>
              <w:t xml:space="preserve">   </w:t>
            </w:r>
            <w:r w:rsidRPr="00B76466">
              <w:rPr>
                <w:rFonts w:hint="eastAsia"/>
                <w:kern w:val="0"/>
                <w:sz w:val="24"/>
              </w:rPr>
              <w:t>月</w:t>
            </w:r>
            <w:r w:rsidRPr="00B76466">
              <w:rPr>
                <w:kern w:val="0"/>
                <w:sz w:val="24"/>
              </w:rPr>
              <w:t xml:space="preserve">    </w:t>
            </w:r>
            <w:r w:rsidRPr="00B76466">
              <w:rPr>
                <w:rFonts w:hint="eastAsia"/>
                <w:kern w:val="0"/>
                <w:sz w:val="24"/>
              </w:rPr>
              <w:t>日</w:t>
            </w:r>
          </w:p>
        </w:tc>
      </w:tr>
      <w:tr w:rsidR="004154EA" w:rsidRPr="00B76466" w:rsidTr="004154EA">
        <w:trPr>
          <w:trHeight w:val="2040"/>
          <w:jc w:val="center"/>
        </w:trPr>
        <w:tc>
          <w:tcPr>
            <w:tcW w:w="9304" w:type="dxa"/>
            <w:gridSpan w:val="11"/>
            <w:tcBorders>
              <w:top w:val="single" w:sz="4" w:space="0" w:color="auto"/>
              <w:left w:val="single" w:sz="4" w:space="0" w:color="auto"/>
              <w:bottom w:val="single" w:sz="4" w:space="0" w:color="auto"/>
              <w:right w:val="single" w:sz="4" w:space="0" w:color="auto"/>
            </w:tcBorders>
          </w:tcPr>
          <w:p w:rsidR="004154EA" w:rsidRPr="00B76466" w:rsidRDefault="004154EA">
            <w:pPr>
              <w:rPr>
                <w:kern w:val="0"/>
                <w:sz w:val="24"/>
              </w:rPr>
            </w:pPr>
            <w:r w:rsidRPr="00B76466">
              <w:rPr>
                <w:rFonts w:hint="eastAsia"/>
                <w:kern w:val="0"/>
                <w:sz w:val="24"/>
              </w:rPr>
              <w:t>专家审核意见：（可附页）</w:t>
            </w: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r w:rsidRPr="00B76466">
              <w:rPr>
                <w:rFonts w:hint="eastAsia"/>
                <w:kern w:val="0"/>
                <w:sz w:val="24"/>
              </w:rPr>
              <w:t>专家签字：</w:t>
            </w:r>
            <w:r w:rsidRPr="00B76466">
              <w:rPr>
                <w:kern w:val="0"/>
                <w:sz w:val="24"/>
              </w:rPr>
              <w:t xml:space="preserve">                                        </w:t>
            </w:r>
            <w:r w:rsidRPr="00B76466">
              <w:rPr>
                <w:rFonts w:hint="eastAsia"/>
                <w:kern w:val="0"/>
                <w:sz w:val="24"/>
              </w:rPr>
              <w:t>年</w:t>
            </w:r>
            <w:r w:rsidRPr="00B76466">
              <w:rPr>
                <w:kern w:val="0"/>
                <w:sz w:val="24"/>
              </w:rPr>
              <w:t xml:space="preserve">   </w:t>
            </w:r>
            <w:r w:rsidRPr="00B76466">
              <w:rPr>
                <w:rFonts w:hint="eastAsia"/>
                <w:kern w:val="0"/>
                <w:sz w:val="24"/>
              </w:rPr>
              <w:t>月</w:t>
            </w:r>
            <w:r w:rsidRPr="00B76466">
              <w:rPr>
                <w:kern w:val="0"/>
                <w:sz w:val="24"/>
              </w:rPr>
              <w:t xml:space="preserve">    </w:t>
            </w:r>
            <w:r w:rsidRPr="00B76466">
              <w:rPr>
                <w:rFonts w:hint="eastAsia"/>
                <w:kern w:val="0"/>
                <w:sz w:val="24"/>
              </w:rPr>
              <w:t>日</w:t>
            </w:r>
          </w:p>
        </w:tc>
      </w:tr>
      <w:tr w:rsidR="004154EA" w:rsidRPr="00B76466" w:rsidTr="004154EA">
        <w:trPr>
          <w:trHeight w:val="1431"/>
          <w:jc w:val="center"/>
        </w:trPr>
        <w:tc>
          <w:tcPr>
            <w:tcW w:w="9304" w:type="dxa"/>
            <w:gridSpan w:val="11"/>
            <w:tcBorders>
              <w:top w:val="single" w:sz="4" w:space="0" w:color="auto"/>
              <w:left w:val="single" w:sz="4" w:space="0" w:color="auto"/>
              <w:bottom w:val="single" w:sz="4" w:space="0" w:color="auto"/>
              <w:right w:val="single" w:sz="4" w:space="0" w:color="auto"/>
            </w:tcBorders>
          </w:tcPr>
          <w:p w:rsidR="004154EA" w:rsidRPr="00B76466" w:rsidRDefault="004154EA">
            <w:pPr>
              <w:rPr>
                <w:kern w:val="0"/>
                <w:sz w:val="24"/>
              </w:rPr>
            </w:pPr>
            <w:r w:rsidRPr="00B76466">
              <w:rPr>
                <w:rFonts w:hint="eastAsia"/>
                <w:kern w:val="0"/>
                <w:sz w:val="24"/>
              </w:rPr>
              <w:t>学院审查意见：</w:t>
            </w:r>
          </w:p>
          <w:p w:rsidR="004154EA" w:rsidRPr="00B76466" w:rsidRDefault="004154EA">
            <w:pPr>
              <w:rPr>
                <w:kern w:val="0"/>
                <w:sz w:val="24"/>
              </w:rPr>
            </w:pPr>
          </w:p>
          <w:p w:rsidR="004154EA" w:rsidRPr="00B76466" w:rsidRDefault="004154EA">
            <w:pPr>
              <w:rPr>
                <w:kern w:val="0"/>
                <w:sz w:val="24"/>
              </w:rPr>
            </w:pPr>
          </w:p>
          <w:p w:rsidR="004154EA" w:rsidRPr="00B76466" w:rsidRDefault="004154EA">
            <w:pPr>
              <w:rPr>
                <w:kern w:val="0"/>
                <w:sz w:val="24"/>
              </w:rPr>
            </w:pPr>
            <w:r w:rsidRPr="00B76466">
              <w:rPr>
                <w:rFonts w:hint="eastAsia"/>
                <w:kern w:val="0"/>
                <w:sz w:val="24"/>
              </w:rPr>
              <w:t>负责人签章：</w:t>
            </w:r>
            <w:r w:rsidRPr="00B76466">
              <w:rPr>
                <w:kern w:val="0"/>
                <w:sz w:val="24"/>
              </w:rPr>
              <w:t xml:space="preserve">                                      </w:t>
            </w:r>
            <w:r w:rsidRPr="00B76466">
              <w:rPr>
                <w:rFonts w:hint="eastAsia"/>
                <w:kern w:val="0"/>
                <w:sz w:val="24"/>
              </w:rPr>
              <w:t>年</w:t>
            </w:r>
            <w:r w:rsidRPr="00B76466">
              <w:rPr>
                <w:kern w:val="0"/>
                <w:sz w:val="24"/>
              </w:rPr>
              <w:t xml:space="preserve">   </w:t>
            </w:r>
            <w:r w:rsidRPr="00B76466">
              <w:rPr>
                <w:rFonts w:hint="eastAsia"/>
                <w:kern w:val="0"/>
                <w:sz w:val="24"/>
              </w:rPr>
              <w:t>月</w:t>
            </w:r>
            <w:r w:rsidRPr="00B76466">
              <w:rPr>
                <w:kern w:val="0"/>
                <w:sz w:val="24"/>
              </w:rPr>
              <w:t xml:space="preserve">    </w:t>
            </w:r>
            <w:r w:rsidRPr="00B76466">
              <w:rPr>
                <w:rFonts w:hint="eastAsia"/>
                <w:kern w:val="0"/>
                <w:sz w:val="24"/>
              </w:rPr>
              <w:t>日</w:t>
            </w:r>
          </w:p>
        </w:tc>
      </w:tr>
    </w:tbl>
    <w:p w:rsidR="004154EA" w:rsidRPr="004154EA" w:rsidRDefault="004154EA" w:rsidP="004154EA">
      <w:pPr>
        <w:widowControl/>
        <w:spacing w:line="520" w:lineRule="exact"/>
        <w:rPr>
          <w:rStyle w:val="FontStyle21"/>
          <w:color w:val="auto"/>
          <w:lang w:val="zh-CN"/>
        </w:rPr>
      </w:pPr>
      <w:r w:rsidRPr="00B76466">
        <w:rPr>
          <w:rFonts w:hint="eastAsia"/>
          <w:kern w:val="0"/>
          <w:sz w:val="24"/>
        </w:rPr>
        <w:t>注：本表由学院保存。</w:t>
      </w:r>
    </w:p>
    <w:p w:rsidR="00FE4F05" w:rsidRPr="004154EA" w:rsidRDefault="00FE4F05"/>
    <w:sectPr w:rsidR="00FE4F05" w:rsidRPr="004154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09" w:rsidRDefault="002C1209" w:rsidP="004154EA">
      <w:r>
        <w:separator/>
      </w:r>
    </w:p>
  </w:endnote>
  <w:endnote w:type="continuationSeparator" w:id="0">
    <w:p w:rsidR="002C1209" w:rsidRDefault="002C1209" w:rsidP="0041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09" w:rsidRDefault="002C1209" w:rsidP="004154EA">
      <w:r>
        <w:separator/>
      </w:r>
    </w:p>
  </w:footnote>
  <w:footnote w:type="continuationSeparator" w:id="0">
    <w:p w:rsidR="002C1209" w:rsidRDefault="002C1209" w:rsidP="0041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F1"/>
    <w:rsid w:val="002A3E55"/>
    <w:rsid w:val="002C1209"/>
    <w:rsid w:val="004154EA"/>
    <w:rsid w:val="00B76466"/>
    <w:rsid w:val="00B92BB1"/>
    <w:rsid w:val="00DC70F1"/>
    <w:rsid w:val="00FE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EA"/>
    <w:pPr>
      <w:widowControl w:val="0"/>
      <w:jc w:val="both"/>
    </w:pPr>
    <w:rPr>
      <w:rFonts w:ascii="Times New Roman" w:eastAsia="宋体" w:hAnsi="Times New Roman" w:cs="Times New Roman"/>
      <w:szCs w:val="24"/>
    </w:rPr>
  </w:style>
  <w:style w:type="paragraph" w:styleId="2">
    <w:name w:val="heading 2"/>
    <w:basedOn w:val="a"/>
    <w:next w:val="a0"/>
    <w:link w:val="2Char"/>
    <w:qFormat/>
    <w:rsid w:val="004154EA"/>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154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154EA"/>
    <w:rPr>
      <w:sz w:val="18"/>
      <w:szCs w:val="18"/>
    </w:rPr>
  </w:style>
  <w:style w:type="paragraph" w:styleId="a5">
    <w:name w:val="footer"/>
    <w:basedOn w:val="a"/>
    <w:link w:val="Char0"/>
    <w:uiPriority w:val="99"/>
    <w:unhideWhenUsed/>
    <w:rsid w:val="004154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154EA"/>
    <w:rPr>
      <w:sz w:val="18"/>
      <w:szCs w:val="18"/>
    </w:rPr>
  </w:style>
  <w:style w:type="character" w:customStyle="1" w:styleId="2Char">
    <w:name w:val="标题 2 Char"/>
    <w:basedOn w:val="a1"/>
    <w:link w:val="2"/>
    <w:rsid w:val="004154EA"/>
    <w:rPr>
      <w:rFonts w:ascii="Times New Roman" w:eastAsia="黑体" w:hAnsi="Times New Roman" w:cs="Times New Roman"/>
      <w:b/>
      <w:sz w:val="36"/>
      <w:szCs w:val="20"/>
    </w:rPr>
  </w:style>
  <w:style w:type="paragraph" w:styleId="a6">
    <w:name w:val="Body Text Indent"/>
    <w:basedOn w:val="a"/>
    <w:link w:val="Char1"/>
    <w:rsid w:val="004154EA"/>
    <w:pPr>
      <w:spacing w:after="120"/>
      <w:ind w:leftChars="200" w:left="420"/>
    </w:pPr>
  </w:style>
  <w:style w:type="character" w:customStyle="1" w:styleId="Char1">
    <w:name w:val="正文文本缩进 Char"/>
    <w:basedOn w:val="a1"/>
    <w:link w:val="a6"/>
    <w:rsid w:val="004154EA"/>
    <w:rPr>
      <w:rFonts w:ascii="Times New Roman" w:eastAsia="宋体" w:hAnsi="Times New Roman" w:cs="Times New Roman"/>
      <w:szCs w:val="24"/>
    </w:rPr>
  </w:style>
  <w:style w:type="paragraph" w:customStyle="1" w:styleId="Style10">
    <w:name w:val="Style10"/>
    <w:basedOn w:val="a"/>
    <w:rsid w:val="004154EA"/>
    <w:pPr>
      <w:adjustRightInd w:val="0"/>
      <w:spacing w:line="406" w:lineRule="exact"/>
      <w:ind w:firstLine="480"/>
    </w:pPr>
    <w:rPr>
      <w:rFonts w:ascii="MingLiU" w:eastAsia="MingLiU"/>
      <w:kern w:val="0"/>
      <w:sz w:val="24"/>
    </w:rPr>
  </w:style>
  <w:style w:type="paragraph" w:customStyle="1" w:styleId="Style11">
    <w:name w:val="Style11"/>
    <w:basedOn w:val="a"/>
    <w:rsid w:val="004154EA"/>
    <w:pPr>
      <w:adjustRightInd w:val="0"/>
      <w:spacing w:line="403" w:lineRule="exact"/>
      <w:jc w:val="left"/>
    </w:pPr>
    <w:rPr>
      <w:rFonts w:ascii="MingLiU" w:eastAsia="MingLiU"/>
      <w:kern w:val="0"/>
      <w:sz w:val="24"/>
    </w:rPr>
  </w:style>
  <w:style w:type="character" w:customStyle="1" w:styleId="FontStyle21">
    <w:name w:val="Font Style21"/>
    <w:rsid w:val="004154EA"/>
    <w:rPr>
      <w:rFonts w:ascii="宋体" w:eastAsia="宋体" w:cs="宋体"/>
      <w:color w:val="000000"/>
      <w:sz w:val="24"/>
      <w:szCs w:val="24"/>
    </w:rPr>
  </w:style>
  <w:style w:type="paragraph" w:styleId="a0">
    <w:name w:val="Normal Indent"/>
    <w:basedOn w:val="a"/>
    <w:uiPriority w:val="99"/>
    <w:semiHidden/>
    <w:unhideWhenUsed/>
    <w:rsid w:val="004154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EA"/>
    <w:pPr>
      <w:widowControl w:val="0"/>
      <w:jc w:val="both"/>
    </w:pPr>
    <w:rPr>
      <w:rFonts w:ascii="Times New Roman" w:eastAsia="宋体" w:hAnsi="Times New Roman" w:cs="Times New Roman"/>
      <w:szCs w:val="24"/>
    </w:rPr>
  </w:style>
  <w:style w:type="paragraph" w:styleId="2">
    <w:name w:val="heading 2"/>
    <w:basedOn w:val="a"/>
    <w:next w:val="a0"/>
    <w:link w:val="2Char"/>
    <w:qFormat/>
    <w:rsid w:val="004154EA"/>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154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154EA"/>
    <w:rPr>
      <w:sz w:val="18"/>
      <w:szCs w:val="18"/>
    </w:rPr>
  </w:style>
  <w:style w:type="paragraph" w:styleId="a5">
    <w:name w:val="footer"/>
    <w:basedOn w:val="a"/>
    <w:link w:val="Char0"/>
    <w:uiPriority w:val="99"/>
    <w:unhideWhenUsed/>
    <w:rsid w:val="004154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154EA"/>
    <w:rPr>
      <w:sz w:val="18"/>
      <w:szCs w:val="18"/>
    </w:rPr>
  </w:style>
  <w:style w:type="character" w:customStyle="1" w:styleId="2Char">
    <w:name w:val="标题 2 Char"/>
    <w:basedOn w:val="a1"/>
    <w:link w:val="2"/>
    <w:rsid w:val="004154EA"/>
    <w:rPr>
      <w:rFonts w:ascii="Times New Roman" w:eastAsia="黑体" w:hAnsi="Times New Roman" w:cs="Times New Roman"/>
      <w:b/>
      <w:sz w:val="36"/>
      <w:szCs w:val="20"/>
    </w:rPr>
  </w:style>
  <w:style w:type="paragraph" w:styleId="a6">
    <w:name w:val="Body Text Indent"/>
    <w:basedOn w:val="a"/>
    <w:link w:val="Char1"/>
    <w:rsid w:val="004154EA"/>
    <w:pPr>
      <w:spacing w:after="120"/>
      <w:ind w:leftChars="200" w:left="420"/>
    </w:pPr>
  </w:style>
  <w:style w:type="character" w:customStyle="1" w:styleId="Char1">
    <w:name w:val="正文文本缩进 Char"/>
    <w:basedOn w:val="a1"/>
    <w:link w:val="a6"/>
    <w:rsid w:val="004154EA"/>
    <w:rPr>
      <w:rFonts w:ascii="Times New Roman" w:eastAsia="宋体" w:hAnsi="Times New Roman" w:cs="Times New Roman"/>
      <w:szCs w:val="24"/>
    </w:rPr>
  </w:style>
  <w:style w:type="paragraph" w:customStyle="1" w:styleId="Style10">
    <w:name w:val="Style10"/>
    <w:basedOn w:val="a"/>
    <w:rsid w:val="004154EA"/>
    <w:pPr>
      <w:adjustRightInd w:val="0"/>
      <w:spacing w:line="406" w:lineRule="exact"/>
      <w:ind w:firstLine="480"/>
    </w:pPr>
    <w:rPr>
      <w:rFonts w:ascii="MingLiU" w:eastAsia="MingLiU"/>
      <w:kern w:val="0"/>
      <w:sz w:val="24"/>
    </w:rPr>
  </w:style>
  <w:style w:type="paragraph" w:customStyle="1" w:styleId="Style11">
    <w:name w:val="Style11"/>
    <w:basedOn w:val="a"/>
    <w:rsid w:val="004154EA"/>
    <w:pPr>
      <w:adjustRightInd w:val="0"/>
      <w:spacing w:line="403" w:lineRule="exact"/>
      <w:jc w:val="left"/>
    </w:pPr>
    <w:rPr>
      <w:rFonts w:ascii="MingLiU" w:eastAsia="MingLiU"/>
      <w:kern w:val="0"/>
      <w:sz w:val="24"/>
    </w:rPr>
  </w:style>
  <w:style w:type="character" w:customStyle="1" w:styleId="FontStyle21">
    <w:name w:val="Font Style21"/>
    <w:rsid w:val="004154EA"/>
    <w:rPr>
      <w:rFonts w:ascii="宋体" w:eastAsia="宋体" w:cs="宋体"/>
      <w:color w:val="000000"/>
      <w:sz w:val="24"/>
      <w:szCs w:val="24"/>
    </w:rPr>
  </w:style>
  <w:style w:type="paragraph" w:styleId="a0">
    <w:name w:val="Normal Indent"/>
    <w:basedOn w:val="a"/>
    <w:uiPriority w:val="99"/>
    <w:semiHidden/>
    <w:unhideWhenUsed/>
    <w:rsid w:val="004154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403</Words>
  <Characters>2301</Characters>
  <Application>Microsoft Office Word</Application>
  <DocSecurity>0</DocSecurity>
  <Lines>19</Lines>
  <Paragraphs>5</Paragraphs>
  <ScaleCrop>false</ScaleCrop>
  <Company>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4</cp:revision>
  <dcterms:created xsi:type="dcterms:W3CDTF">2018-06-22T04:29:00Z</dcterms:created>
  <dcterms:modified xsi:type="dcterms:W3CDTF">2018-06-29T01:18:00Z</dcterms:modified>
</cp:coreProperties>
</file>